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99F17" w14:textId="77777777" w:rsidR="001E2201" w:rsidRDefault="001E2201" w:rsidP="001E2201">
      <w:pPr>
        <w:pStyle w:val="NormaleWeb"/>
        <w:rPr>
          <w:rFonts w:ascii="Calibri" w:hAnsi="Calibri" w:cs="Calibri"/>
          <w:b/>
          <w:bCs/>
          <w:color w:val="000000"/>
          <w:sz w:val="20"/>
          <w:szCs w:val="20"/>
        </w:rPr>
      </w:pPr>
      <w:r>
        <w:rPr>
          <w:rFonts w:ascii="Calibri" w:hAnsi="Calibri" w:cs="Calibri"/>
          <w:b/>
          <w:bCs/>
          <w:color w:val="000000"/>
          <w:sz w:val="20"/>
          <w:szCs w:val="20"/>
        </w:rPr>
        <w:t>Reggio Emilia, ______________________</w:t>
      </w:r>
    </w:p>
    <w:p w14:paraId="08D6729E" w14:textId="77777777" w:rsidR="00B90513" w:rsidRDefault="00B90513" w:rsidP="00B90513">
      <w:pPr>
        <w:numPr>
          <w:ilvl w:val="0"/>
          <w:numId w:val="4"/>
        </w:numPr>
        <w:spacing w:after="0"/>
        <w:ind w:left="284" w:hanging="284"/>
        <w:jc w:val="both"/>
        <w:rPr>
          <w:rFonts w:cs="Calibri"/>
          <w:b/>
          <w:bCs/>
          <w:color w:val="000000"/>
          <w:sz w:val="20"/>
          <w:szCs w:val="20"/>
        </w:rPr>
      </w:pPr>
      <w:r w:rsidRPr="00B90513">
        <w:rPr>
          <w:rFonts w:cs="Calibri"/>
          <w:b/>
          <w:bCs/>
          <w:color w:val="000000"/>
          <w:sz w:val="20"/>
          <w:szCs w:val="20"/>
        </w:rPr>
        <w:t>INFORMAZIONI GENERALI</w:t>
      </w:r>
    </w:p>
    <w:p w14:paraId="0A37501D" w14:textId="77777777" w:rsidR="00F80310" w:rsidRDefault="00F80310" w:rsidP="00F80310">
      <w:pPr>
        <w:spacing w:after="0"/>
        <w:jc w:val="both"/>
        <w:rPr>
          <w:rFonts w:cs="Calibri"/>
          <w:color w:val="000000"/>
          <w:sz w:val="20"/>
          <w:szCs w:val="20"/>
        </w:rPr>
      </w:pPr>
    </w:p>
    <w:p w14:paraId="0546F08A" w14:textId="77777777" w:rsidR="00D82FD6" w:rsidRPr="00D82FD6" w:rsidRDefault="00F211A4" w:rsidP="00D82FD6">
      <w:pPr>
        <w:pStyle w:val="NormaleWeb"/>
        <w:shd w:val="clear" w:color="auto" w:fill="FFFFFF"/>
        <w:spacing w:before="0" w:beforeAutospacing="0" w:after="300" w:afterAutospacing="0"/>
        <w:jc w:val="both"/>
        <w:rPr>
          <w:rFonts w:ascii="Calibri" w:eastAsia="Times New Roman" w:hAnsi="Calibri" w:cs="Calibri"/>
          <w:sz w:val="20"/>
          <w:szCs w:val="20"/>
        </w:rPr>
      </w:pPr>
      <w:r w:rsidRPr="00D82FD6">
        <w:rPr>
          <w:rFonts w:ascii="Calibri" w:eastAsia="Times New Roman" w:hAnsi="Calibri" w:cs="Calibri"/>
          <w:sz w:val="20"/>
          <w:szCs w:val="20"/>
        </w:rPr>
        <w:t>L’aumento dei polpacci, così come il loro modellamento, può essere raggiunto attraverso differenti metodi che riguardano sia la chirurgia plastica</w:t>
      </w:r>
      <w:r w:rsidR="00B82F7D" w:rsidRPr="00D82FD6">
        <w:rPr>
          <w:rFonts w:ascii="Calibri" w:eastAsia="Times New Roman" w:hAnsi="Calibri" w:cs="Calibri"/>
          <w:sz w:val="20"/>
          <w:szCs w:val="20"/>
        </w:rPr>
        <w:t xml:space="preserve"> </w:t>
      </w:r>
      <w:r w:rsidR="00B82F7D">
        <w:rPr>
          <w:rFonts w:ascii="Calibri" w:eastAsia="Times New Roman" w:hAnsi="Calibri" w:cs="Calibri"/>
          <w:sz w:val="20"/>
          <w:szCs w:val="20"/>
        </w:rPr>
        <w:t>c</w:t>
      </w:r>
      <w:r w:rsidRPr="00D82FD6">
        <w:rPr>
          <w:rFonts w:ascii="Calibri" w:eastAsia="Times New Roman" w:hAnsi="Calibri" w:cs="Calibri"/>
          <w:sz w:val="20"/>
          <w:szCs w:val="20"/>
        </w:rPr>
        <w:t>he la medicina estetica</w:t>
      </w:r>
      <w:r w:rsidR="00AF3C5A">
        <w:rPr>
          <w:rFonts w:ascii="Calibri" w:eastAsia="Times New Roman" w:hAnsi="Calibri" w:cs="Calibri"/>
          <w:sz w:val="20"/>
          <w:szCs w:val="20"/>
        </w:rPr>
        <w:t xml:space="preserve"> (</w:t>
      </w:r>
      <w:r w:rsidRPr="00D82FD6">
        <w:rPr>
          <w:rFonts w:ascii="Calibri" w:eastAsia="Times New Roman" w:hAnsi="Calibri" w:cs="Calibri"/>
          <w:sz w:val="20"/>
          <w:szCs w:val="20"/>
        </w:rPr>
        <w:t>iniezioni di fillers</w:t>
      </w:r>
      <w:r w:rsidR="00AF3C5A">
        <w:rPr>
          <w:rFonts w:ascii="Calibri" w:eastAsia="Times New Roman" w:hAnsi="Calibri" w:cs="Calibri"/>
          <w:sz w:val="20"/>
          <w:szCs w:val="20"/>
        </w:rPr>
        <w:t xml:space="preserve">; </w:t>
      </w:r>
      <w:proofErr w:type="spellStart"/>
      <w:r w:rsidRPr="00D82FD6">
        <w:rPr>
          <w:rFonts w:ascii="Calibri" w:eastAsia="Times New Roman" w:hAnsi="Calibri" w:cs="Calibri"/>
          <w:sz w:val="20"/>
          <w:szCs w:val="20"/>
        </w:rPr>
        <w:t>lipofilling</w:t>
      </w:r>
      <w:proofErr w:type="spellEnd"/>
      <w:r w:rsidRPr="00D82FD6">
        <w:rPr>
          <w:rFonts w:ascii="Calibri" w:eastAsia="Times New Roman" w:hAnsi="Calibri" w:cs="Calibri"/>
          <w:sz w:val="20"/>
          <w:szCs w:val="20"/>
        </w:rPr>
        <w:t xml:space="preserve"> o impianto di protesi</w:t>
      </w:r>
      <w:r w:rsidR="00AF3C5A">
        <w:rPr>
          <w:rFonts w:ascii="Calibri" w:eastAsia="Times New Roman" w:hAnsi="Calibri" w:cs="Calibri"/>
          <w:sz w:val="20"/>
          <w:szCs w:val="20"/>
        </w:rPr>
        <w:t>)</w:t>
      </w:r>
      <w:r w:rsidRPr="00D82FD6">
        <w:rPr>
          <w:rFonts w:ascii="Calibri" w:eastAsia="Times New Roman" w:hAnsi="Calibri" w:cs="Calibri"/>
          <w:sz w:val="20"/>
          <w:szCs w:val="20"/>
        </w:rPr>
        <w:t xml:space="preserve">. I polpacci possono essere scarsamente sviluppati a seguito di malformazioni </w:t>
      </w:r>
      <w:r w:rsidR="00D82FD6" w:rsidRPr="00D82FD6">
        <w:rPr>
          <w:rFonts w:ascii="Calibri" w:eastAsia="Times New Roman" w:hAnsi="Calibri" w:cs="Calibri"/>
          <w:sz w:val="20"/>
          <w:szCs w:val="20"/>
        </w:rPr>
        <w:t>(</w:t>
      </w:r>
      <w:r w:rsidRPr="00D82FD6">
        <w:rPr>
          <w:rFonts w:ascii="Calibri" w:eastAsia="Times New Roman" w:hAnsi="Calibri" w:cs="Calibri"/>
          <w:sz w:val="20"/>
          <w:szCs w:val="20"/>
        </w:rPr>
        <w:t>quali il piede torto</w:t>
      </w:r>
      <w:r w:rsidR="00D82FD6" w:rsidRPr="00D82FD6">
        <w:rPr>
          <w:rFonts w:ascii="Calibri" w:eastAsia="Times New Roman" w:hAnsi="Calibri" w:cs="Calibri"/>
          <w:sz w:val="20"/>
          <w:szCs w:val="20"/>
        </w:rPr>
        <w:t>)</w:t>
      </w:r>
      <w:r w:rsidRPr="00D82FD6">
        <w:rPr>
          <w:rFonts w:ascii="Calibri" w:eastAsia="Times New Roman" w:hAnsi="Calibri" w:cs="Calibri"/>
          <w:sz w:val="20"/>
          <w:szCs w:val="20"/>
        </w:rPr>
        <w:t>, di traumi avvenuti nell’infanzia, di poliomielite o</w:t>
      </w:r>
      <w:r w:rsidR="001B0142">
        <w:rPr>
          <w:rFonts w:ascii="Calibri" w:eastAsia="Times New Roman" w:hAnsi="Calibri" w:cs="Calibri"/>
          <w:sz w:val="20"/>
          <w:szCs w:val="20"/>
        </w:rPr>
        <w:t xml:space="preserve"> </w:t>
      </w:r>
      <w:r w:rsidR="00D82FD6" w:rsidRPr="00D82FD6">
        <w:rPr>
          <w:rFonts w:ascii="Calibri" w:eastAsia="Times New Roman" w:hAnsi="Calibri" w:cs="Calibri"/>
          <w:sz w:val="20"/>
          <w:szCs w:val="20"/>
        </w:rPr>
        <w:t>di altre cause non riconosciute</w:t>
      </w:r>
      <w:r w:rsidRPr="00D82FD6">
        <w:rPr>
          <w:rFonts w:ascii="Calibri" w:eastAsia="Times New Roman" w:hAnsi="Calibri" w:cs="Calibri"/>
          <w:sz w:val="20"/>
          <w:szCs w:val="20"/>
        </w:rPr>
        <w:t>. La correzione d</w:t>
      </w:r>
      <w:r w:rsidR="006261BD">
        <w:rPr>
          <w:rFonts w:ascii="Calibri" w:eastAsia="Times New Roman" w:hAnsi="Calibri" w:cs="Calibri"/>
          <w:sz w:val="20"/>
          <w:szCs w:val="20"/>
        </w:rPr>
        <w:t>e</w:t>
      </w:r>
      <w:r w:rsidRPr="00D82FD6">
        <w:rPr>
          <w:rFonts w:ascii="Calibri" w:eastAsia="Times New Roman" w:hAnsi="Calibri" w:cs="Calibri"/>
          <w:sz w:val="20"/>
          <w:szCs w:val="20"/>
        </w:rPr>
        <w:t>i polpacci troppo piccoli migliora l’armonia del corpo ed il proprio senso di autostima</w:t>
      </w:r>
      <w:r w:rsidR="006261BD">
        <w:rPr>
          <w:rFonts w:ascii="Calibri" w:eastAsia="Times New Roman" w:hAnsi="Calibri" w:cs="Calibri"/>
          <w:sz w:val="20"/>
          <w:szCs w:val="20"/>
        </w:rPr>
        <w:t>.</w:t>
      </w:r>
      <w:r w:rsidRPr="00D82FD6">
        <w:rPr>
          <w:rFonts w:ascii="Calibri" w:eastAsia="Times New Roman" w:hAnsi="Calibri" w:cs="Calibri"/>
          <w:sz w:val="20"/>
          <w:szCs w:val="20"/>
        </w:rPr>
        <w:t xml:space="preserve"> </w:t>
      </w:r>
      <w:r w:rsidR="006261BD" w:rsidRPr="006261BD">
        <w:rPr>
          <w:rFonts w:ascii="Calibri" w:eastAsia="Times New Roman" w:hAnsi="Calibri" w:cs="Calibri"/>
          <w:sz w:val="20"/>
          <w:szCs w:val="20"/>
        </w:rPr>
        <w:t xml:space="preserve">Le protesi di polpaccio rappresentano </w:t>
      </w:r>
      <w:r w:rsidR="006261BD">
        <w:rPr>
          <w:rFonts w:ascii="Calibri" w:eastAsia="Times New Roman" w:hAnsi="Calibri" w:cs="Calibri"/>
          <w:sz w:val="20"/>
          <w:szCs w:val="20"/>
        </w:rPr>
        <w:t xml:space="preserve">sicuramente </w:t>
      </w:r>
      <w:r w:rsidR="006261BD" w:rsidRPr="006261BD">
        <w:rPr>
          <w:rFonts w:ascii="Calibri" w:eastAsia="Times New Roman" w:hAnsi="Calibri" w:cs="Calibri"/>
          <w:sz w:val="20"/>
          <w:szCs w:val="20"/>
        </w:rPr>
        <w:t>la modalità correttiva più frequentemente utilizzata in quanto consentono un aumento dei polpacci evidente e stabile, pur presentando alcuni svantaggi. Le protesi sono costituite da un gel di silicone di consistenza diversa rispetto a quelle mammarie e sono di dimensioni, forme e volumi vari al fine di correggere difetti diversi in persone di corporatura differente. Vengono generalmente posizionate sul versante mediale o laterale del polpaccio per accentuare e definire il contorno oltre che per aumentare la circonferenza del polpaccio stesso. Nei casi più gravi</w:t>
      </w:r>
      <w:r w:rsidR="00115968">
        <w:rPr>
          <w:rFonts w:ascii="Calibri" w:eastAsia="Times New Roman" w:hAnsi="Calibri" w:cs="Calibri"/>
          <w:sz w:val="20"/>
          <w:szCs w:val="20"/>
        </w:rPr>
        <w:t>,</w:t>
      </w:r>
      <w:r w:rsidR="006261BD" w:rsidRPr="006261BD">
        <w:rPr>
          <w:rFonts w:ascii="Calibri" w:eastAsia="Times New Roman" w:hAnsi="Calibri" w:cs="Calibri"/>
          <w:sz w:val="20"/>
          <w:szCs w:val="20"/>
        </w:rPr>
        <w:t xml:space="preserve"> può essere opportuno</w:t>
      </w:r>
      <w:r w:rsidR="00115968">
        <w:rPr>
          <w:rFonts w:ascii="Calibri" w:eastAsia="Times New Roman" w:hAnsi="Calibri" w:cs="Calibri"/>
          <w:sz w:val="20"/>
          <w:szCs w:val="20"/>
        </w:rPr>
        <w:t xml:space="preserve"> </w:t>
      </w:r>
      <w:r w:rsidR="006261BD" w:rsidRPr="006261BD">
        <w:rPr>
          <w:rFonts w:ascii="Calibri" w:eastAsia="Times New Roman" w:hAnsi="Calibri" w:cs="Calibri"/>
          <w:sz w:val="20"/>
          <w:szCs w:val="20"/>
        </w:rPr>
        <w:t>inserire contemporaneamente due protesi, una medialmente ed una lateralmente</w:t>
      </w:r>
      <w:r w:rsidR="00115968">
        <w:rPr>
          <w:rFonts w:ascii="Calibri" w:eastAsia="Times New Roman" w:hAnsi="Calibri" w:cs="Calibri"/>
          <w:sz w:val="20"/>
          <w:szCs w:val="20"/>
        </w:rPr>
        <w:t>,</w:t>
      </w:r>
      <w:r w:rsidR="006261BD" w:rsidRPr="006261BD">
        <w:rPr>
          <w:rFonts w:ascii="Calibri" w:eastAsia="Times New Roman" w:hAnsi="Calibri" w:cs="Calibri"/>
          <w:sz w:val="20"/>
          <w:szCs w:val="20"/>
        </w:rPr>
        <w:t xml:space="preserve"> per ottenere un risultato più significativo. Anche le protesi per il polpaccio, come quelle mammarie, possono usurarsi ed eventualmente rompersi col tempo. Inoltre, anch’esse sono “avvertite” dall’organismo come corpi estranei con conseguente reazione da corpo estraneo e formazione di capsula </w:t>
      </w:r>
      <w:proofErr w:type="spellStart"/>
      <w:r w:rsidR="006261BD" w:rsidRPr="006261BD">
        <w:rPr>
          <w:rFonts w:ascii="Calibri" w:eastAsia="Times New Roman" w:hAnsi="Calibri" w:cs="Calibri"/>
          <w:sz w:val="20"/>
          <w:szCs w:val="20"/>
        </w:rPr>
        <w:t>periprotesica</w:t>
      </w:r>
      <w:proofErr w:type="spellEnd"/>
      <w:r w:rsidR="006261BD" w:rsidRPr="006261BD">
        <w:rPr>
          <w:rFonts w:ascii="Calibri" w:eastAsia="Times New Roman" w:hAnsi="Calibri" w:cs="Calibri"/>
          <w:sz w:val="20"/>
          <w:szCs w:val="20"/>
        </w:rPr>
        <w:t>. Se questa capsula può essere considerata utile per mantenere in sede la protesi, può, in alcuni casi, soprattutto col passare del tempo ed in caso di cute poco spessa, determinare una contrattura attorno alla protesi. Ciò può comportare, seppure raramente, la rimozione delle protesi.</w:t>
      </w:r>
      <w:r w:rsidR="00115968" w:rsidRPr="00115968">
        <w:rPr>
          <w:rFonts w:ascii="Calibri" w:eastAsia="Times New Roman" w:hAnsi="Calibri" w:cs="Calibri"/>
          <w:sz w:val="20"/>
          <w:szCs w:val="20"/>
        </w:rPr>
        <w:t xml:space="preserve"> </w:t>
      </w:r>
      <w:r w:rsidR="00115968">
        <w:rPr>
          <w:rFonts w:ascii="Calibri" w:eastAsia="Times New Roman" w:hAnsi="Calibri" w:cs="Calibri"/>
          <w:sz w:val="20"/>
          <w:szCs w:val="20"/>
        </w:rPr>
        <w:t>Sono considerate</w:t>
      </w:r>
      <w:r w:rsidR="00115968" w:rsidRPr="00D82FD6">
        <w:rPr>
          <w:rFonts w:ascii="Calibri" w:eastAsia="Times New Roman" w:hAnsi="Calibri" w:cs="Calibri"/>
          <w:sz w:val="20"/>
          <w:szCs w:val="20"/>
        </w:rPr>
        <w:t xml:space="preserve"> controindicazioni all’operazione tutte le malattie di severa entità, quali alterazioni cardiovascolari, insufficienza renale, insufficienza respiratoria, diabete scompensato, </w:t>
      </w:r>
      <w:proofErr w:type="gramStart"/>
      <w:r w:rsidR="00115968" w:rsidRPr="00D82FD6">
        <w:rPr>
          <w:rFonts w:ascii="Calibri" w:eastAsia="Times New Roman" w:hAnsi="Calibri" w:cs="Calibri"/>
          <w:sz w:val="20"/>
          <w:szCs w:val="20"/>
        </w:rPr>
        <w:t>ecc</w:t>
      </w:r>
      <w:r w:rsidR="00115968">
        <w:rPr>
          <w:rFonts w:ascii="Calibri" w:eastAsia="Times New Roman" w:hAnsi="Calibri" w:cs="Calibri"/>
          <w:sz w:val="20"/>
          <w:szCs w:val="20"/>
        </w:rPr>
        <w:t>..</w:t>
      </w:r>
      <w:r w:rsidR="00115968" w:rsidRPr="00D82FD6">
        <w:rPr>
          <w:rFonts w:ascii="Calibri" w:eastAsia="Times New Roman" w:hAnsi="Calibri" w:cs="Calibri"/>
          <w:sz w:val="20"/>
          <w:szCs w:val="20"/>
        </w:rPr>
        <w:t>.</w:t>
      </w:r>
      <w:proofErr w:type="gramEnd"/>
      <w:r w:rsidR="00115968">
        <w:rPr>
          <w:rFonts w:ascii="Calibri" w:eastAsia="Times New Roman" w:hAnsi="Calibri" w:cs="Calibri"/>
          <w:sz w:val="20"/>
          <w:szCs w:val="20"/>
        </w:rPr>
        <w:t>I</w:t>
      </w:r>
      <w:r w:rsidR="00115968" w:rsidRPr="00D82FD6">
        <w:rPr>
          <w:rFonts w:ascii="Calibri" w:eastAsia="Times New Roman" w:hAnsi="Calibri" w:cs="Calibri"/>
          <w:sz w:val="20"/>
          <w:szCs w:val="20"/>
        </w:rPr>
        <w:t>n tutti i casi va eliminato il fumo che può comportare problemi nella cicatrizzazione e nei normali processi di guarigione.</w:t>
      </w:r>
    </w:p>
    <w:p w14:paraId="28A0F27F" w14:textId="77777777" w:rsidR="00B05C53" w:rsidRPr="006059AC" w:rsidRDefault="00B90513" w:rsidP="00D82FD6">
      <w:pPr>
        <w:numPr>
          <w:ilvl w:val="0"/>
          <w:numId w:val="4"/>
        </w:numPr>
        <w:shd w:val="clear" w:color="auto" w:fill="FFFFFF"/>
        <w:spacing w:after="300" w:line="240" w:lineRule="auto"/>
        <w:ind w:left="284" w:hanging="284"/>
        <w:jc w:val="both"/>
        <w:rPr>
          <w:rFonts w:eastAsia="Times New Roman" w:cs="Calibri"/>
          <w:b/>
          <w:bCs/>
          <w:kern w:val="36"/>
          <w:sz w:val="20"/>
          <w:szCs w:val="20"/>
          <w:lang w:eastAsia="it-IT"/>
        </w:rPr>
      </w:pPr>
      <w:r>
        <w:rPr>
          <w:rFonts w:eastAsia="Times New Roman" w:cs="Calibri"/>
          <w:b/>
          <w:bCs/>
          <w:kern w:val="36"/>
          <w:sz w:val="20"/>
          <w:szCs w:val="20"/>
          <w:lang w:eastAsia="it-IT"/>
        </w:rPr>
        <w:t xml:space="preserve">PROCEDURA CHIRURGICA </w:t>
      </w:r>
    </w:p>
    <w:p w14:paraId="1235ABEB" w14:textId="77777777" w:rsidR="00D82FD6" w:rsidRPr="00584E8A" w:rsidRDefault="00D82FD6" w:rsidP="00D82FD6">
      <w:pPr>
        <w:spacing w:after="0" w:line="240" w:lineRule="auto"/>
        <w:jc w:val="both"/>
        <w:rPr>
          <w:rFonts w:eastAsia="Times New Roman" w:cs="Calibri"/>
          <w:sz w:val="20"/>
          <w:szCs w:val="20"/>
          <w:lang w:eastAsia="it-IT"/>
        </w:rPr>
      </w:pPr>
      <w:r w:rsidRPr="00584E8A">
        <w:rPr>
          <w:rFonts w:eastAsia="Times New Roman" w:cs="Calibri"/>
          <w:sz w:val="20"/>
          <w:szCs w:val="20"/>
          <w:lang w:eastAsia="it-IT"/>
        </w:rPr>
        <w:t xml:space="preserve">La mioplastica additiva con protesi in gel di silicone è un intervento chirurgico finalizzato ad aumentare il volume dei polpacci. Consiste nell’effettuare un’incisione chirurgica di circa 4 cm in corrispondenza del cavo popliteo e nel posizionare, dopo aver creato uno spazio adeguato (tasca) </w:t>
      </w:r>
      <w:proofErr w:type="spellStart"/>
      <w:r w:rsidRPr="00584E8A">
        <w:rPr>
          <w:rFonts w:eastAsia="Times New Roman" w:cs="Calibri"/>
          <w:sz w:val="20"/>
          <w:szCs w:val="20"/>
          <w:lang w:eastAsia="it-IT"/>
        </w:rPr>
        <w:t>sottofasciale</w:t>
      </w:r>
      <w:proofErr w:type="spellEnd"/>
      <w:r w:rsidRPr="00584E8A">
        <w:rPr>
          <w:rFonts w:eastAsia="Times New Roman" w:cs="Calibri"/>
          <w:sz w:val="20"/>
          <w:szCs w:val="20"/>
          <w:lang w:eastAsia="it-IT"/>
        </w:rPr>
        <w:t xml:space="preserve">, al di sopra del muscolo gastrocnemio (mediale e/o laterale), le protesi in gel di silicone. La durata dell’intervento è di circa 1-2 ore, salvo complicanze intraoperatorie. </w:t>
      </w:r>
      <w:r w:rsidR="001913A1" w:rsidRPr="001913A1">
        <w:rPr>
          <w:rFonts w:eastAsia="Times New Roman" w:cs="Calibri"/>
          <w:sz w:val="20"/>
          <w:szCs w:val="20"/>
          <w:lang w:eastAsia="it-IT"/>
        </w:rPr>
        <w:t>Viene effettuata anestesia locale con sedazione</w:t>
      </w:r>
      <w:r w:rsidR="000A04A5">
        <w:rPr>
          <w:rFonts w:eastAsia="Times New Roman" w:cs="Calibri"/>
          <w:sz w:val="20"/>
          <w:szCs w:val="20"/>
          <w:lang w:eastAsia="it-IT"/>
        </w:rPr>
        <w:t xml:space="preserve"> </w:t>
      </w:r>
      <w:r w:rsidR="001913A1" w:rsidRPr="001913A1">
        <w:rPr>
          <w:rFonts w:eastAsia="Times New Roman" w:cs="Calibri"/>
          <w:sz w:val="20"/>
          <w:szCs w:val="20"/>
          <w:lang w:eastAsia="it-IT"/>
        </w:rPr>
        <w:t>o</w:t>
      </w:r>
      <w:r w:rsidR="000A04A5">
        <w:rPr>
          <w:rFonts w:eastAsia="Times New Roman" w:cs="Calibri"/>
          <w:sz w:val="20"/>
          <w:szCs w:val="20"/>
          <w:lang w:eastAsia="it-IT"/>
        </w:rPr>
        <w:t>,</w:t>
      </w:r>
      <w:r w:rsidR="001913A1" w:rsidRPr="001913A1">
        <w:rPr>
          <w:rFonts w:eastAsia="Times New Roman" w:cs="Calibri"/>
          <w:sz w:val="20"/>
          <w:szCs w:val="20"/>
          <w:lang w:eastAsia="it-IT"/>
        </w:rPr>
        <w:t xml:space="preserve"> qualora </w:t>
      </w:r>
      <w:r w:rsidR="004D3045">
        <w:rPr>
          <w:rFonts w:eastAsia="Times New Roman" w:cs="Calibri"/>
          <w:sz w:val="20"/>
          <w:szCs w:val="20"/>
          <w:lang w:eastAsia="it-IT"/>
        </w:rPr>
        <w:t xml:space="preserve">si </w:t>
      </w:r>
      <w:r w:rsidR="001913A1" w:rsidRPr="001913A1">
        <w:rPr>
          <w:rFonts w:eastAsia="Times New Roman" w:cs="Calibri"/>
          <w:sz w:val="20"/>
          <w:szCs w:val="20"/>
          <w:lang w:eastAsia="it-IT"/>
        </w:rPr>
        <w:t>ritenga opportuno, anestesia generale.</w:t>
      </w:r>
      <w:r w:rsidR="001913A1">
        <w:rPr>
          <w:rFonts w:eastAsia="Times New Roman" w:cs="Calibri"/>
          <w:sz w:val="20"/>
          <w:szCs w:val="20"/>
          <w:lang w:eastAsia="it-IT"/>
        </w:rPr>
        <w:t xml:space="preserve"> </w:t>
      </w:r>
      <w:r w:rsidRPr="00584E8A">
        <w:rPr>
          <w:rFonts w:eastAsia="Times New Roman" w:cs="Calibri"/>
          <w:sz w:val="20"/>
          <w:szCs w:val="20"/>
          <w:lang w:eastAsia="it-IT"/>
        </w:rPr>
        <w:t xml:space="preserve">La scelta del modello e del volume delle protesi va concordata con il medico chirurgo in relazione alle aspettative estetiche del paziente e alle sue caratteristiche anatomico-funzionali </w:t>
      </w:r>
      <w:r>
        <w:rPr>
          <w:rFonts w:eastAsia="Times New Roman" w:cs="Calibri"/>
          <w:sz w:val="20"/>
          <w:szCs w:val="20"/>
          <w:lang w:eastAsia="it-IT"/>
        </w:rPr>
        <w:t xml:space="preserve">(forma e dimensione delle gambe; caratteristiche della cute, </w:t>
      </w:r>
      <w:proofErr w:type="spellStart"/>
      <w:proofErr w:type="gramStart"/>
      <w:r>
        <w:rPr>
          <w:rFonts w:eastAsia="Times New Roman" w:cs="Calibri"/>
          <w:sz w:val="20"/>
          <w:szCs w:val="20"/>
          <w:lang w:eastAsia="it-IT"/>
        </w:rPr>
        <w:t>ecc</w:t>
      </w:r>
      <w:proofErr w:type="spellEnd"/>
      <w:r>
        <w:rPr>
          <w:rFonts w:eastAsia="Times New Roman" w:cs="Calibri"/>
          <w:sz w:val="20"/>
          <w:szCs w:val="20"/>
          <w:lang w:eastAsia="it-IT"/>
        </w:rPr>
        <w:t>….</w:t>
      </w:r>
      <w:proofErr w:type="gramEnd"/>
      <w:r>
        <w:rPr>
          <w:rFonts w:eastAsia="Times New Roman" w:cs="Calibri"/>
          <w:sz w:val="20"/>
          <w:szCs w:val="20"/>
          <w:lang w:eastAsia="it-IT"/>
        </w:rPr>
        <w:t>)</w:t>
      </w:r>
      <w:r w:rsidR="00384F1F">
        <w:rPr>
          <w:rFonts w:eastAsia="Times New Roman" w:cs="Calibri"/>
          <w:sz w:val="20"/>
          <w:szCs w:val="20"/>
          <w:lang w:eastAsia="it-IT"/>
        </w:rPr>
        <w:t>.</w:t>
      </w:r>
      <w:r w:rsidR="00384F1F" w:rsidRPr="001913A1">
        <w:rPr>
          <w:rFonts w:eastAsia="Times New Roman" w:cs="Calibri"/>
          <w:sz w:val="20"/>
          <w:szCs w:val="20"/>
          <w:lang w:eastAsia="it-IT"/>
        </w:rPr>
        <w:t xml:space="preserve"> </w:t>
      </w:r>
      <w:r w:rsidR="00384F1F" w:rsidRPr="00384F1F">
        <w:rPr>
          <w:rFonts w:eastAsia="Times New Roman" w:cs="Calibri"/>
          <w:sz w:val="20"/>
          <w:szCs w:val="20"/>
          <w:lang w:eastAsia="it-IT"/>
        </w:rPr>
        <w:t>A livello della cute l’incisione viene chiusa mediante appositi punti di sutura</w:t>
      </w:r>
      <w:r w:rsidR="00D6383F">
        <w:rPr>
          <w:rFonts w:eastAsia="Times New Roman" w:cs="Calibri"/>
          <w:sz w:val="20"/>
          <w:szCs w:val="20"/>
          <w:lang w:eastAsia="it-IT"/>
        </w:rPr>
        <w:t xml:space="preserve"> (da rimuovere generalmente dopo 2-3 settimane)</w:t>
      </w:r>
      <w:r w:rsidR="00384F1F" w:rsidRPr="00384F1F">
        <w:rPr>
          <w:rFonts w:eastAsia="Times New Roman" w:cs="Calibri"/>
          <w:sz w:val="20"/>
          <w:szCs w:val="20"/>
          <w:lang w:eastAsia="it-IT"/>
        </w:rPr>
        <w:t>.</w:t>
      </w:r>
      <w:r w:rsidR="00BF3162">
        <w:rPr>
          <w:rFonts w:eastAsia="Times New Roman" w:cs="Calibri"/>
          <w:sz w:val="20"/>
          <w:szCs w:val="20"/>
          <w:lang w:eastAsia="it-IT"/>
        </w:rPr>
        <w:t xml:space="preserve"> Al termine dell’intervento viene applicata una medicazione e una calza </w:t>
      </w:r>
      <w:proofErr w:type="gramStart"/>
      <w:r w:rsidR="00BF3162">
        <w:rPr>
          <w:rFonts w:eastAsia="Times New Roman" w:cs="Calibri"/>
          <w:sz w:val="20"/>
          <w:szCs w:val="20"/>
          <w:lang w:eastAsia="it-IT"/>
        </w:rPr>
        <w:t>anti trombo</w:t>
      </w:r>
      <w:proofErr w:type="gramEnd"/>
      <w:r w:rsidR="00BF3162">
        <w:rPr>
          <w:rFonts w:eastAsia="Times New Roman" w:cs="Calibri"/>
          <w:sz w:val="20"/>
          <w:szCs w:val="20"/>
          <w:lang w:eastAsia="it-IT"/>
        </w:rPr>
        <w:t xml:space="preserve"> al fine di ottenere </w:t>
      </w:r>
      <w:r w:rsidR="000A04A5">
        <w:rPr>
          <w:rFonts w:eastAsia="Times New Roman" w:cs="Calibri"/>
          <w:sz w:val="20"/>
          <w:szCs w:val="20"/>
          <w:lang w:eastAsia="it-IT"/>
        </w:rPr>
        <w:t>u</w:t>
      </w:r>
      <w:r w:rsidR="00BF3162">
        <w:rPr>
          <w:rFonts w:eastAsia="Times New Roman" w:cs="Calibri"/>
          <w:sz w:val="20"/>
          <w:szCs w:val="20"/>
          <w:lang w:eastAsia="it-IT"/>
        </w:rPr>
        <w:t xml:space="preserve">n’adeguata compressione dell’area interessata. Due piccoli tubi di drenaggio possono essere inseriti nella ferita per raccogliere il sangue e il siero che potrebbero accumularsi. Tali drenaggi vengono rimossi senza dolore </w:t>
      </w:r>
      <w:r w:rsidR="009C1A9B">
        <w:rPr>
          <w:rFonts w:eastAsia="Times New Roman" w:cs="Calibri"/>
          <w:sz w:val="20"/>
          <w:szCs w:val="20"/>
          <w:lang w:eastAsia="it-IT"/>
        </w:rPr>
        <w:t>al momento della prima medicazione. Potrebbero residuare due piccole cicatrici, in genere poco visibili, in corrispondenza dei drenaggi.</w:t>
      </w:r>
    </w:p>
    <w:p w14:paraId="29D6B04F" w14:textId="77777777" w:rsidR="00EB7500" w:rsidRDefault="00B05C53" w:rsidP="00B05C53">
      <w:pPr>
        <w:pStyle w:val="Corpodeltesto2"/>
        <w:rPr>
          <w:rFonts w:ascii="Calibri" w:hAnsi="Calibri" w:cs="Calibri"/>
          <w:sz w:val="20"/>
        </w:rPr>
      </w:pPr>
      <w:r w:rsidRPr="006059AC">
        <w:rPr>
          <w:rFonts w:ascii="Calibri" w:hAnsi="Calibri" w:cs="Calibri"/>
          <w:sz w:val="20"/>
        </w:rPr>
        <w:t xml:space="preserve"> </w:t>
      </w:r>
    </w:p>
    <w:p w14:paraId="734BEC2F" w14:textId="77777777" w:rsidR="00B05C53" w:rsidRPr="006059AC" w:rsidRDefault="004D78F7" w:rsidP="004D78F7">
      <w:pPr>
        <w:pStyle w:val="Corpodeltesto2"/>
        <w:numPr>
          <w:ilvl w:val="0"/>
          <w:numId w:val="4"/>
        </w:numPr>
        <w:ind w:left="284" w:hanging="284"/>
        <w:rPr>
          <w:rFonts w:ascii="Calibri" w:hAnsi="Calibri" w:cs="Calibri"/>
          <w:b/>
          <w:bCs/>
          <w:sz w:val="20"/>
        </w:rPr>
      </w:pPr>
      <w:r>
        <w:rPr>
          <w:rFonts w:ascii="Calibri" w:hAnsi="Calibri" w:cs="Calibri"/>
          <w:b/>
          <w:bCs/>
          <w:sz w:val="20"/>
        </w:rPr>
        <w:t xml:space="preserve">POSSIBILI </w:t>
      </w:r>
      <w:r w:rsidR="00B05C53" w:rsidRPr="006059AC">
        <w:rPr>
          <w:rFonts w:ascii="Calibri" w:hAnsi="Calibri" w:cs="Calibri"/>
          <w:b/>
          <w:bCs/>
          <w:sz w:val="20"/>
        </w:rPr>
        <w:t>COMPLICANZE</w:t>
      </w:r>
    </w:p>
    <w:p w14:paraId="5DAB6C7B" w14:textId="77777777" w:rsidR="00926193" w:rsidRPr="006059AC" w:rsidRDefault="00926193" w:rsidP="00B05C53">
      <w:pPr>
        <w:pStyle w:val="Corpodeltesto2"/>
        <w:rPr>
          <w:rFonts w:ascii="Calibri" w:hAnsi="Calibri" w:cs="Calibri"/>
          <w:b/>
          <w:bCs/>
          <w:sz w:val="20"/>
        </w:rPr>
      </w:pPr>
    </w:p>
    <w:p w14:paraId="6688CAF3" w14:textId="77777777" w:rsidR="004D78F7" w:rsidRPr="004D78F7" w:rsidRDefault="004D78F7" w:rsidP="004D78F7">
      <w:pPr>
        <w:pStyle w:val="Default"/>
        <w:jc w:val="both"/>
        <w:rPr>
          <w:rFonts w:ascii="Calibri" w:eastAsia="Times New Roman" w:hAnsi="Calibri" w:cs="Calibri"/>
          <w:color w:val="auto"/>
          <w:sz w:val="20"/>
          <w:szCs w:val="20"/>
        </w:rPr>
      </w:pPr>
      <w:r w:rsidRPr="004D78F7">
        <w:rPr>
          <w:rFonts w:ascii="Calibri" w:eastAsia="Times New Roman" w:hAnsi="Calibri" w:cs="Calibri"/>
          <w:color w:val="auto"/>
          <w:sz w:val="20"/>
          <w:szCs w:val="20"/>
        </w:rPr>
        <w:t>Qualsiasi procedura chirurgica, per quanto di modesta entità</w:t>
      </w:r>
      <w:r w:rsidR="008F61DE">
        <w:rPr>
          <w:rFonts w:ascii="Calibri" w:eastAsia="Times New Roman" w:hAnsi="Calibri" w:cs="Calibri"/>
          <w:color w:val="auto"/>
          <w:sz w:val="20"/>
          <w:szCs w:val="20"/>
        </w:rPr>
        <w:t xml:space="preserve">, </w:t>
      </w:r>
      <w:r w:rsidR="009C1A9B">
        <w:rPr>
          <w:rFonts w:ascii="Calibri" w:eastAsia="Times New Roman" w:hAnsi="Calibri" w:cs="Calibri"/>
          <w:color w:val="auto"/>
          <w:sz w:val="20"/>
          <w:szCs w:val="20"/>
        </w:rPr>
        <w:t xml:space="preserve">può </w:t>
      </w:r>
      <w:r w:rsidRPr="004D78F7">
        <w:rPr>
          <w:rFonts w:ascii="Calibri" w:eastAsia="Times New Roman" w:hAnsi="Calibri" w:cs="Calibri"/>
          <w:color w:val="auto"/>
          <w:sz w:val="20"/>
          <w:szCs w:val="20"/>
        </w:rPr>
        <w:t>comporta</w:t>
      </w:r>
      <w:r w:rsidR="009C1A9B">
        <w:rPr>
          <w:rFonts w:ascii="Calibri" w:eastAsia="Times New Roman" w:hAnsi="Calibri" w:cs="Calibri"/>
          <w:color w:val="auto"/>
          <w:sz w:val="20"/>
          <w:szCs w:val="20"/>
        </w:rPr>
        <w:t xml:space="preserve">re dolenzia diffusa, bruciore, </w:t>
      </w:r>
      <w:r w:rsidR="00AA7578">
        <w:rPr>
          <w:rFonts w:ascii="Calibri" w:eastAsia="Times New Roman" w:hAnsi="Calibri" w:cs="Calibri"/>
          <w:color w:val="auto"/>
          <w:sz w:val="20"/>
          <w:szCs w:val="20"/>
        </w:rPr>
        <w:t xml:space="preserve">ecchimosi ed edema (che di solito si risolvono </w:t>
      </w:r>
      <w:r w:rsidR="00F63925">
        <w:rPr>
          <w:rFonts w:ascii="Calibri" w:eastAsia="Times New Roman" w:hAnsi="Calibri" w:cs="Calibri"/>
          <w:color w:val="auto"/>
          <w:sz w:val="20"/>
          <w:szCs w:val="20"/>
        </w:rPr>
        <w:t>entro 3-4 settimane)</w:t>
      </w:r>
      <w:r w:rsidR="009C1A9B">
        <w:rPr>
          <w:rFonts w:ascii="Calibri" w:eastAsia="Times New Roman" w:hAnsi="Calibri" w:cs="Calibri"/>
          <w:color w:val="auto"/>
          <w:sz w:val="20"/>
          <w:szCs w:val="20"/>
        </w:rPr>
        <w:t xml:space="preserve">, </w:t>
      </w:r>
      <w:r w:rsidR="00923BFF">
        <w:rPr>
          <w:rFonts w:ascii="Calibri" w:eastAsia="Times New Roman" w:hAnsi="Calibri" w:cs="Calibri"/>
          <w:color w:val="auto"/>
          <w:sz w:val="20"/>
          <w:szCs w:val="20"/>
        </w:rPr>
        <w:t>febbre</w:t>
      </w:r>
      <w:r w:rsidR="00F63925">
        <w:rPr>
          <w:rFonts w:ascii="Calibri" w:eastAsia="Times New Roman" w:hAnsi="Calibri" w:cs="Calibri"/>
          <w:color w:val="auto"/>
          <w:sz w:val="20"/>
          <w:szCs w:val="20"/>
        </w:rPr>
        <w:t xml:space="preserve"> (legata al trauma chirurgico che si risolve normalmente nel giro di 2-3 giorni)</w:t>
      </w:r>
      <w:r w:rsidR="00923BFF">
        <w:rPr>
          <w:rFonts w:ascii="Calibri" w:eastAsia="Times New Roman" w:hAnsi="Calibri" w:cs="Calibri"/>
          <w:color w:val="auto"/>
          <w:sz w:val="20"/>
          <w:szCs w:val="20"/>
        </w:rPr>
        <w:t xml:space="preserve">, </w:t>
      </w:r>
      <w:r w:rsidR="009C1A9B">
        <w:rPr>
          <w:rFonts w:ascii="Calibri" w:eastAsia="Times New Roman" w:hAnsi="Calibri" w:cs="Calibri"/>
          <w:color w:val="auto"/>
          <w:sz w:val="20"/>
          <w:szCs w:val="20"/>
        </w:rPr>
        <w:t>perdita di sensibilit</w:t>
      </w:r>
      <w:r w:rsidR="00D6383F">
        <w:rPr>
          <w:rFonts w:ascii="Calibri" w:eastAsia="Times New Roman" w:hAnsi="Calibri" w:cs="Calibri"/>
          <w:color w:val="auto"/>
          <w:sz w:val="20"/>
          <w:szCs w:val="20"/>
        </w:rPr>
        <w:t>à</w:t>
      </w:r>
      <w:r w:rsidR="009C1A9B">
        <w:rPr>
          <w:rFonts w:ascii="Calibri" w:eastAsia="Times New Roman" w:hAnsi="Calibri" w:cs="Calibri"/>
          <w:color w:val="auto"/>
          <w:sz w:val="20"/>
          <w:szCs w:val="20"/>
        </w:rPr>
        <w:t>, oltre che</w:t>
      </w:r>
      <w:r w:rsidRPr="004D78F7">
        <w:rPr>
          <w:rFonts w:ascii="Calibri" w:eastAsia="Times New Roman" w:hAnsi="Calibri" w:cs="Calibri"/>
          <w:color w:val="auto"/>
          <w:sz w:val="20"/>
          <w:szCs w:val="20"/>
        </w:rPr>
        <w:t xml:space="preserve"> la non prevedibile </w:t>
      </w:r>
      <w:r w:rsidR="008F61DE">
        <w:rPr>
          <w:rFonts w:ascii="Calibri" w:eastAsia="Times New Roman" w:hAnsi="Calibri" w:cs="Calibri"/>
          <w:color w:val="auto"/>
          <w:sz w:val="20"/>
          <w:szCs w:val="20"/>
        </w:rPr>
        <w:t>insorgenza</w:t>
      </w:r>
      <w:r w:rsidRPr="004D78F7">
        <w:rPr>
          <w:rFonts w:ascii="Calibri" w:eastAsia="Times New Roman" w:hAnsi="Calibri" w:cs="Calibri"/>
          <w:color w:val="auto"/>
          <w:sz w:val="20"/>
          <w:szCs w:val="20"/>
        </w:rPr>
        <w:t xml:space="preserve"> di </w:t>
      </w:r>
      <w:r w:rsidRPr="0047084F">
        <w:rPr>
          <w:rFonts w:ascii="Calibri" w:eastAsia="Times New Roman" w:hAnsi="Calibri" w:cs="Calibri"/>
          <w:color w:val="auto"/>
          <w:sz w:val="20"/>
          <w:szCs w:val="20"/>
          <w:u w:val="single"/>
        </w:rPr>
        <w:t>complica</w:t>
      </w:r>
      <w:r w:rsidR="00C52B85" w:rsidRPr="0047084F">
        <w:rPr>
          <w:rFonts w:ascii="Calibri" w:eastAsia="Times New Roman" w:hAnsi="Calibri" w:cs="Calibri"/>
          <w:color w:val="auto"/>
          <w:sz w:val="20"/>
          <w:szCs w:val="20"/>
          <w:u w:val="single"/>
        </w:rPr>
        <w:t>nze</w:t>
      </w:r>
      <w:r w:rsidRPr="0047084F">
        <w:rPr>
          <w:rFonts w:ascii="Calibri" w:eastAsia="Times New Roman" w:hAnsi="Calibri" w:cs="Calibri"/>
          <w:color w:val="auto"/>
          <w:sz w:val="20"/>
          <w:szCs w:val="20"/>
          <w:u w:val="single"/>
        </w:rPr>
        <w:t xml:space="preserve"> generali:</w:t>
      </w:r>
      <w:r w:rsidRPr="004D78F7">
        <w:rPr>
          <w:rFonts w:ascii="Calibri" w:eastAsia="Times New Roman" w:hAnsi="Calibri" w:cs="Calibri"/>
          <w:color w:val="auto"/>
          <w:sz w:val="20"/>
          <w:szCs w:val="20"/>
        </w:rPr>
        <w:t xml:space="preserve"> emorragia, </w:t>
      </w:r>
      <w:r w:rsidR="00774B90">
        <w:rPr>
          <w:rFonts w:ascii="Calibri" w:eastAsia="Times New Roman" w:hAnsi="Calibri" w:cs="Calibri"/>
          <w:color w:val="auto"/>
          <w:sz w:val="20"/>
          <w:szCs w:val="20"/>
        </w:rPr>
        <w:t xml:space="preserve">ematoma, </w:t>
      </w:r>
      <w:proofErr w:type="spellStart"/>
      <w:r w:rsidRPr="004D78F7">
        <w:rPr>
          <w:rFonts w:ascii="Calibri" w:eastAsia="Times New Roman" w:hAnsi="Calibri" w:cs="Calibri"/>
          <w:color w:val="auto"/>
          <w:sz w:val="20"/>
          <w:szCs w:val="20"/>
        </w:rPr>
        <w:t>sieroma</w:t>
      </w:r>
      <w:proofErr w:type="spellEnd"/>
      <w:r w:rsidRPr="004D78F7">
        <w:rPr>
          <w:rFonts w:ascii="Calibri" w:eastAsia="Times New Roman" w:hAnsi="Calibri" w:cs="Calibri"/>
          <w:color w:val="auto"/>
          <w:sz w:val="20"/>
          <w:szCs w:val="20"/>
        </w:rPr>
        <w:t>, infezione e/o necrosi cutanee, riapertura della ferita</w:t>
      </w:r>
      <w:r w:rsidR="009A3798">
        <w:rPr>
          <w:rFonts w:ascii="Calibri" w:eastAsia="Times New Roman" w:hAnsi="Calibri" w:cs="Calibri"/>
          <w:color w:val="auto"/>
          <w:sz w:val="20"/>
          <w:szCs w:val="20"/>
        </w:rPr>
        <w:t>, alterazione delle cicatrici.</w:t>
      </w:r>
    </w:p>
    <w:p w14:paraId="2072E77B" w14:textId="77777777" w:rsidR="004D78F7" w:rsidRPr="004D78F7" w:rsidRDefault="00774B90" w:rsidP="004D78F7">
      <w:pPr>
        <w:pStyle w:val="Default"/>
        <w:jc w:val="both"/>
        <w:rPr>
          <w:rFonts w:ascii="Calibri" w:eastAsia="Times New Roman" w:hAnsi="Calibri" w:cs="Calibri"/>
          <w:color w:val="auto"/>
          <w:sz w:val="20"/>
          <w:szCs w:val="20"/>
        </w:rPr>
      </w:pPr>
      <w:r w:rsidRPr="00774B90">
        <w:rPr>
          <w:rFonts w:ascii="Calibri" w:eastAsia="Times New Roman" w:hAnsi="Calibri" w:cs="Calibri"/>
          <w:b/>
          <w:bCs/>
          <w:color w:val="auto"/>
          <w:sz w:val="20"/>
          <w:szCs w:val="20"/>
        </w:rPr>
        <w:t>Emorragia:</w:t>
      </w:r>
      <w:r>
        <w:rPr>
          <w:rFonts w:ascii="Calibri" w:eastAsia="Times New Roman" w:hAnsi="Calibri" w:cs="Calibri"/>
          <w:color w:val="auto"/>
          <w:sz w:val="20"/>
          <w:szCs w:val="20"/>
        </w:rPr>
        <w:t xml:space="preserve"> u</w:t>
      </w:r>
      <w:r w:rsidR="004D78F7" w:rsidRPr="004D78F7">
        <w:rPr>
          <w:rFonts w:ascii="Calibri" w:eastAsia="Times New Roman" w:hAnsi="Calibri" w:cs="Calibri"/>
          <w:color w:val="auto"/>
          <w:sz w:val="20"/>
          <w:szCs w:val="20"/>
        </w:rPr>
        <w:t xml:space="preserve">n modesto sanguinamento della ferita rientra nella normalità, se di entità importante (emorragia) può richiedere un intervento chirurgico. </w:t>
      </w:r>
    </w:p>
    <w:p w14:paraId="5841F8CF" w14:textId="77777777" w:rsidR="004D78F7" w:rsidRPr="004D78F7" w:rsidRDefault="00774B90" w:rsidP="004D78F7">
      <w:pPr>
        <w:pStyle w:val="Default"/>
        <w:jc w:val="both"/>
        <w:rPr>
          <w:rFonts w:ascii="Calibri" w:eastAsia="Times New Roman" w:hAnsi="Calibri" w:cs="Calibri"/>
          <w:color w:val="auto"/>
          <w:sz w:val="20"/>
          <w:szCs w:val="20"/>
        </w:rPr>
      </w:pPr>
      <w:r w:rsidRPr="00774B90">
        <w:rPr>
          <w:rFonts w:ascii="Calibri" w:eastAsia="Times New Roman" w:hAnsi="Calibri" w:cs="Calibri"/>
          <w:b/>
          <w:bCs/>
          <w:color w:val="auto"/>
          <w:sz w:val="20"/>
          <w:szCs w:val="20"/>
        </w:rPr>
        <w:t>Ematoma</w:t>
      </w:r>
      <w:r>
        <w:rPr>
          <w:rFonts w:ascii="Calibri" w:eastAsia="Times New Roman" w:hAnsi="Calibri" w:cs="Calibri"/>
          <w:color w:val="auto"/>
          <w:sz w:val="20"/>
          <w:szCs w:val="20"/>
        </w:rPr>
        <w:t>: l</w:t>
      </w:r>
      <w:r w:rsidR="004D78F7" w:rsidRPr="004D78F7">
        <w:rPr>
          <w:rFonts w:ascii="Calibri" w:eastAsia="Times New Roman" w:hAnsi="Calibri" w:cs="Calibri"/>
          <w:color w:val="auto"/>
          <w:sz w:val="20"/>
          <w:szCs w:val="20"/>
        </w:rPr>
        <w:t>a formazione di ematomi, conseguente a sanguinamenti nella sede di impianto della protesi, può verificarsi nei primi giorni dopo l’intervento, anche se</w:t>
      </w:r>
      <w:r w:rsidR="008C5F1F">
        <w:rPr>
          <w:rFonts w:ascii="Calibri" w:eastAsia="Times New Roman" w:hAnsi="Calibri" w:cs="Calibri"/>
          <w:color w:val="auto"/>
          <w:sz w:val="20"/>
          <w:szCs w:val="20"/>
        </w:rPr>
        <w:t>, in alcuni casi,</w:t>
      </w:r>
      <w:r w:rsidR="004D78F7" w:rsidRPr="004D78F7">
        <w:rPr>
          <w:rFonts w:ascii="Calibri" w:eastAsia="Times New Roman" w:hAnsi="Calibri" w:cs="Calibri"/>
          <w:color w:val="auto"/>
          <w:sz w:val="20"/>
          <w:szCs w:val="20"/>
        </w:rPr>
        <w:t xml:space="preserve"> sono </w:t>
      </w:r>
      <w:r w:rsidR="008C5F1F">
        <w:rPr>
          <w:rFonts w:ascii="Calibri" w:eastAsia="Times New Roman" w:hAnsi="Calibri" w:cs="Calibri"/>
          <w:color w:val="auto"/>
          <w:sz w:val="20"/>
          <w:szCs w:val="20"/>
        </w:rPr>
        <w:t>stati segnalati</w:t>
      </w:r>
      <w:r w:rsidR="004D78F7" w:rsidRPr="004D78F7">
        <w:rPr>
          <w:rFonts w:ascii="Calibri" w:eastAsia="Times New Roman" w:hAnsi="Calibri" w:cs="Calibri"/>
          <w:color w:val="auto"/>
          <w:sz w:val="20"/>
          <w:szCs w:val="20"/>
        </w:rPr>
        <w:t xml:space="preserve"> sanguinamenti dopo diversi giorni o mesi (ematoma tardivo); si manifesta</w:t>
      </w:r>
      <w:r w:rsidR="008C5F1F">
        <w:rPr>
          <w:rFonts w:ascii="Calibri" w:eastAsia="Times New Roman" w:hAnsi="Calibri" w:cs="Calibri"/>
          <w:color w:val="auto"/>
          <w:sz w:val="20"/>
          <w:szCs w:val="20"/>
        </w:rPr>
        <w:t>no</w:t>
      </w:r>
      <w:r w:rsidR="004D78F7" w:rsidRPr="004D78F7">
        <w:rPr>
          <w:rFonts w:ascii="Calibri" w:eastAsia="Times New Roman" w:hAnsi="Calibri" w:cs="Calibri"/>
          <w:color w:val="auto"/>
          <w:sz w:val="20"/>
          <w:szCs w:val="20"/>
        </w:rPr>
        <w:t xml:space="preserve"> con repentini aumenti di volume o forti dolori localizzati, che devono essere immediatamente segnalati al chirurgo. In caso </w:t>
      </w:r>
      <w:r w:rsidR="008C5F1F">
        <w:rPr>
          <w:rFonts w:ascii="Calibri" w:eastAsia="Times New Roman" w:hAnsi="Calibri" w:cs="Calibri"/>
          <w:color w:val="auto"/>
          <w:sz w:val="20"/>
          <w:szCs w:val="20"/>
        </w:rPr>
        <w:t xml:space="preserve">di insorgenza di </w:t>
      </w:r>
      <w:r w:rsidR="004D78F7" w:rsidRPr="004D78F7">
        <w:rPr>
          <w:rFonts w:ascii="Calibri" w:eastAsia="Times New Roman" w:hAnsi="Calibri" w:cs="Calibri"/>
          <w:color w:val="auto"/>
          <w:sz w:val="20"/>
          <w:szCs w:val="20"/>
        </w:rPr>
        <w:t xml:space="preserve">ematomi di una certa entità, infatti, è necessario </w:t>
      </w:r>
      <w:r w:rsidR="004D78F7" w:rsidRPr="004D78F7">
        <w:rPr>
          <w:rFonts w:ascii="Calibri" w:eastAsia="Times New Roman" w:hAnsi="Calibri" w:cs="Calibri"/>
          <w:color w:val="auto"/>
          <w:sz w:val="20"/>
          <w:szCs w:val="20"/>
        </w:rPr>
        <w:lastRenderedPageBreak/>
        <w:t xml:space="preserve">provvedere all’aspirazione o al drenaggio del sangue. Se ciò </w:t>
      </w:r>
      <w:proofErr w:type="gramStart"/>
      <w:r w:rsidR="004D78F7" w:rsidRPr="004D78F7">
        <w:rPr>
          <w:rFonts w:ascii="Calibri" w:eastAsia="Times New Roman" w:hAnsi="Calibri" w:cs="Calibri"/>
          <w:color w:val="auto"/>
          <w:sz w:val="20"/>
          <w:szCs w:val="20"/>
        </w:rPr>
        <w:t>non fosse sufficiente</w:t>
      </w:r>
      <w:proofErr w:type="gramEnd"/>
      <w:r w:rsidR="004D78F7" w:rsidRPr="004D78F7">
        <w:rPr>
          <w:rFonts w:ascii="Calibri" w:eastAsia="Times New Roman" w:hAnsi="Calibri" w:cs="Calibri"/>
          <w:color w:val="auto"/>
          <w:sz w:val="20"/>
          <w:szCs w:val="20"/>
        </w:rPr>
        <w:t xml:space="preserve">, </w:t>
      </w:r>
      <w:r w:rsidR="008C5F1F">
        <w:rPr>
          <w:rFonts w:ascii="Calibri" w:eastAsia="Times New Roman" w:hAnsi="Calibri" w:cs="Calibri"/>
          <w:color w:val="auto"/>
          <w:sz w:val="20"/>
          <w:szCs w:val="20"/>
        </w:rPr>
        <w:t>si renderà opportuno procedere ad un</w:t>
      </w:r>
      <w:r w:rsidR="004D78F7" w:rsidRPr="004D78F7">
        <w:rPr>
          <w:rFonts w:ascii="Calibri" w:eastAsia="Times New Roman" w:hAnsi="Calibri" w:cs="Calibri"/>
          <w:color w:val="auto"/>
          <w:sz w:val="20"/>
          <w:szCs w:val="20"/>
        </w:rPr>
        <w:t xml:space="preserve"> intervento chirurgico per rimuovere le protesi e reinserirl</w:t>
      </w:r>
      <w:r>
        <w:rPr>
          <w:rFonts w:ascii="Calibri" w:eastAsia="Times New Roman" w:hAnsi="Calibri" w:cs="Calibri"/>
          <w:color w:val="auto"/>
          <w:sz w:val="20"/>
          <w:szCs w:val="20"/>
        </w:rPr>
        <w:t>e</w:t>
      </w:r>
      <w:r w:rsidR="004D78F7" w:rsidRPr="004D78F7">
        <w:rPr>
          <w:rFonts w:ascii="Calibri" w:eastAsia="Times New Roman" w:hAnsi="Calibri" w:cs="Calibri"/>
          <w:color w:val="auto"/>
          <w:sz w:val="20"/>
          <w:szCs w:val="20"/>
        </w:rPr>
        <w:t xml:space="preserve"> dopo aver fermato il sanguinamento. </w:t>
      </w:r>
    </w:p>
    <w:p w14:paraId="515A1B18" w14:textId="77777777" w:rsidR="004D78F7" w:rsidRPr="004D78F7" w:rsidRDefault="008C5F1F" w:rsidP="004D78F7">
      <w:pPr>
        <w:pStyle w:val="Default"/>
        <w:jc w:val="both"/>
        <w:rPr>
          <w:rFonts w:ascii="Calibri" w:eastAsia="Times New Roman" w:hAnsi="Calibri" w:cs="Calibri"/>
          <w:color w:val="auto"/>
          <w:sz w:val="20"/>
          <w:szCs w:val="20"/>
        </w:rPr>
      </w:pPr>
      <w:proofErr w:type="spellStart"/>
      <w:r w:rsidRPr="008C5F1F">
        <w:rPr>
          <w:rFonts w:ascii="Calibri" w:eastAsia="Times New Roman" w:hAnsi="Calibri" w:cs="Calibri"/>
          <w:b/>
          <w:bCs/>
          <w:color w:val="auto"/>
          <w:sz w:val="20"/>
          <w:szCs w:val="20"/>
        </w:rPr>
        <w:t>Sieroma</w:t>
      </w:r>
      <w:proofErr w:type="spellEnd"/>
      <w:r w:rsidRPr="008C5F1F">
        <w:rPr>
          <w:rFonts w:ascii="Calibri" w:eastAsia="Times New Roman" w:hAnsi="Calibri" w:cs="Calibri"/>
          <w:b/>
          <w:bCs/>
          <w:color w:val="auto"/>
          <w:sz w:val="20"/>
          <w:szCs w:val="20"/>
        </w:rPr>
        <w:t>:</w:t>
      </w:r>
      <w:r>
        <w:rPr>
          <w:rFonts w:ascii="Calibri" w:eastAsia="Times New Roman" w:hAnsi="Calibri" w:cs="Calibri"/>
          <w:color w:val="auto"/>
          <w:sz w:val="20"/>
          <w:szCs w:val="20"/>
        </w:rPr>
        <w:t xml:space="preserve"> l</w:t>
      </w:r>
      <w:r w:rsidR="004D78F7" w:rsidRPr="004D78F7">
        <w:rPr>
          <w:rFonts w:ascii="Calibri" w:eastAsia="Times New Roman" w:hAnsi="Calibri" w:cs="Calibri"/>
          <w:color w:val="auto"/>
          <w:sz w:val="20"/>
          <w:szCs w:val="20"/>
        </w:rPr>
        <w:t xml:space="preserve">a formazione di </w:t>
      </w:r>
      <w:proofErr w:type="spellStart"/>
      <w:r w:rsidR="004D78F7" w:rsidRPr="004D78F7">
        <w:rPr>
          <w:rFonts w:ascii="Calibri" w:eastAsia="Times New Roman" w:hAnsi="Calibri" w:cs="Calibri"/>
          <w:color w:val="auto"/>
          <w:sz w:val="20"/>
          <w:szCs w:val="20"/>
        </w:rPr>
        <w:t>sieromi</w:t>
      </w:r>
      <w:proofErr w:type="spellEnd"/>
      <w:r w:rsidR="004D78F7" w:rsidRPr="004D78F7">
        <w:rPr>
          <w:rFonts w:ascii="Calibri" w:eastAsia="Times New Roman" w:hAnsi="Calibri" w:cs="Calibri"/>
          <w:color w:val="auto"/>
          <w:sz w:val="20"/>
          <w:szCs w:val="20"/>
        </w:rPr>
        <w:t xml:space="preserve"> consiste nell’accumulo, attorno alla protesi, di variabili quantità di liquido </w:t>
      </w:r>
      <w:r w:rsidR="006F0E85">
        <w:rPr>
          <w:rFonts w:ascii="Calibri" w:eastAsia="Times New Roman" w:hAnsi="Calibri" w:cs="Calibri"/>
          <w:color w:val="auto"/>
          <w:sz w:val="20"/>
          <w:szCs w:val="20"/>
        </w:rPr>
        <w:t>citrino</w:t>
      </w:r>
      <w:r w:rsidR="004D78F7" w:rsidRPr="004D78F7">
        <w:rPr>
          <w:rFonts w:ascii="Calibri" w:eastAsia="Times New Roman" w:hAnsi="Calibri" w:cs="Calibri"/>
          <w:color w:val="auto"/>
          <w:sz w:val="20"/>
          <w:szCs w:val="20"/>
        </w:rPr>
        <w:t xml:space="preserve">, chiamato “siero”. Raccolte di modesta entità si riassorbono spontaneamente, mentre raccolte più cospicue possono richiedere l’evacuazione chirurgica, come sopra specificato a proposito degli ematomi. </w:t>
      </w:r>
    </w:p>
    <w:p w14:paraId="01B5A3EC" w14:textId="77777777" w:rsidR="004D78F7" w:rsidRPr="004D78F7" w:rsidRDefault="008C5F1F" w:rsidP="004D78F7">
      <w:pPr>
        <w:pStyle w:val="Default"/>
        <w:jc w:val="both"/>
        <w:rPr>
          <w:rFonts w:ascii="Calibri" w:eastAsia="Times New Roman" w:hAnsi="Calibri" w:cs="Calibri"/>
          <w:color w:val="auto"/>
          <w:sz w:val="20"/>
          <w:szCs w:val="20"/>
        </w:rPr>
      </w:pPr>
      <w:r w:rsidRPr="008C5F1F">
        <w:rPr>
          <w:rFonts w:ascii="Calibri" w:eastAsia="Times New Roman" w:hAnsi="Calibri" w:cs="Calibri"/>
          <w:b/>
          <w:bCs/>
          <w:color w:val="auto"/>
          <w:sz w:val="20"/>
          <w:szCs w:val="20"/>
        </w:rPr>
        <w:t>Infezione:</w:t>
      </w:r>
      <w:r>
        <w:rPr>
          <w:rFonts w:ascii="Calibri" w:eastAsia="Times New Roman" w:hAnsi="Calibri" w:cs="Calibri"/>
          <w:color w:val="auto"/>
          <w:sz w:val="20"/>
          <w:szCs w:val="20"/>
        </w:rPr>
        <w:t xml:space="preserve"> l</w:t>
      </w:r>
      <w:r w:rsidR="004D78F7" w:rsidRPr="004D78F7">
        <w:rPr>
          <w:rFonts w:ascii="Calibri" w:eastAsia="Times New Roman" w:hAnsi="Calibri" w:cs="Calibri"/>
          <w:color w:val="auto"/>
          <w:sz w:val="20"/>
          <w:szCs w:val="20"/>
        </w:rPr>
        <w:t>’infezione è estremamente rara ma, laddove dovesse verificarsi, può essere necessario rimuovere le protesi</w:t>
      </w:r>
      <w:r w:rsidR="0038537E">
        <w:rPr>
          <w:rFonts w:ascii="Calibri" w:eastAsia="Times New Roman" w:hAnsi="Calibri" w:cs="Calibri"/>
          <w:color w:val="auto"/>
          <w:sz w:val="20"/>
          <w:szCs w:val="20"/>
        </w:rPr>
        <w:t>, intervenire con terapia antibiotica</w:t>
      </w:r>
      <w:r w:rsidR="004D78F7" w:rsidRPr="004D78F7">
        <w:rPr>
          <w:rFonts w:ascii="Calibri" w:eastAsia="Times New Roman" w:hAnsi="Calibri" w:cs="Calibri"/>
          <w:color w:val="auto"/>
          <w:sz w:val="20"/>
          <w:szCs w:val="20"/>
        </w:rPr>
        <w:t xml:space="preserve"> ed attendere alcuni mesi prima di reinserirle. </w:t>
      </w:r>
      <w:r w:rsidR="0038537E">
        <w:rPr>
          <w:rFonts w:ascii="Calibri" w:eastAsia="Times New Roman" w:hAnsi="Calibri" w:cs="Calibri"/>
          <w:color w:val="auto"/>
          <w:sz w:val="20"/>
          <w:szCs w:val="20"/>
        </w:rPr>
        <w:t>Si manifesta, in genere, dopo 2-3 settimane con febbre alta, gonfiore, rossore, dolore ai polpacci.</w:t>
      </w:r>
    </w:p>
    <w:p w14:paraId="2541F151" w14:textId="77777777" w:rsidR="004D78F7" w:rsidRPr="004D78F7" w:rsidRDefault="008C5F1F" w:rsidP="004D78F7">
      <w:pPr>
        <w:pStyle w:val="Default"/>
        <w:jc w:val="both"/>
        <w:rPr>
          <w:rFonts w:ascii="Calibri" w:eastAsia="Times New Roman" w:hAnsi="Calibri" w:cs="Calibri"/>
          <w:color w:val="auto"/>
          <w:sz w:val="20"/>
          <w:szCs w:val="20"/>
        </w:rPr>
      </w:pPr>
      <w:r w:rsidRPr="008C5F1F">
        <w:rPr>
          <w:rFonts w:ascii="Calibri" w:eastAsia="Times New Roman" w:hAnsi="Calibri" w:cs="Calibri"/>
          <w:b/>
          <w:bCs/>
          <w:color w:val="auto"/>
          <w:sz w:val="20"/>
          <w:szCs w:val="20"/>
        </w:rPr>
        <w:t>Necrosi cutanee:</w:t>
      </w:r>
      <w:r>
        <w:rPr>
          <w:rFonts w:ascii="Calibri" w:eastAsia="Times New Roman" w:hAnsi="Calibri" w:cs="Calibri"/>
          <w:color w:val="auto"/>
          <w:sz w:val="20"/>
          <w:szCs w:val="20"/>
        </w:rPr>
        <w:t xml:space="preserve"> l</w:t>
      </w:r>
      <w:r w:rsidR="004D78F7" w:rsidRPr="004D78F7">
        <w:rPr>
          <w:rFonts w:ascii="Calibri" w:eastAsia="Times New Roman" w:hAnsi="Calibri" w:cs="Calibri"/>
          <w:color w:val="auto"/>
          <w:sz w:val="20"/>
          <w:szCs w:val="20"/>
        </w:rPr>
        <w:t xml:space="preserve">e necrosi cutanee sono molto rare e vengono trattate inizialmente in modo conservativo e successivamente, se necessario, con trattamento chirurgico. </w:t>
      </w:r>
    </w:p>
    <w:p w14:paraId="3918D632" w14:textId="77777777" w:rsidR="004D78F7" w:rsidRDefault="0047084F" w:rsidP="004D78F7">
      <w:pPr>
        <w:pStyle w:val="Default"/>
        <w:jc w:val="both"/>
        <w:rPr>
          <w:rFonts w:ascii="Calibri" w:eastAsia="Times New Roman" w:hAnsi="Calibri" w:cs="Calibri"/>
          <w:color w:val="auto"/>
          <w:sz w:val="20"/>
          <w:szCs w:val="20"/>
        </w:rPr>
      </w:pPr>
      <w:r w:rsidRPr="0047084F">
        <w:rPr>
          <w:rFonts w:ascii="Calibri" w:eastAsia="Times New Roman" w:hAnsi="Calibri" w:cs="Calibri"/>
          <w:b/>
          <w:bCs/>
          <w:color w:val="auto"/>
          <w:sz w:val="20"/>
          <w:szCs w:val="20"/>
        </w:rPr>
        <w:t>Riapertura della ferita:</w:t>
      </w:r>
      <w:r>
        <w:rPr>
          <w:rFonts w:ascii="Calibri" w:eastAsia="Times New Roman" w:hAnsi="Calibri" w:cs="Calibri"/>
          <w:color w:val="auto"/>
          <w:sz w:val="20"/>
          <w:szCs w:val="20"/>
        </w:rPr>
        <w:t xml:space="preserve"> l</w:t>
      </w:r>
      <w:r w:rsidR="004D78F7" w:rsidRPr="004D78F7">
        <w:rPr>
          <w:rFonts w:ascii="Calibri" w:eastAsia="Times New Roman" w:hAnsi="Calibri" w:cs="Calibri"/>
          <w:color w:val="auto"/>
          <w:sz w:val="20"/>
          <w:szCs w:val="20"/>
        </w:rPr>
        <w:t xml:space="preserve">a riapertura spontanea della ferita (deiscenza), molto rara, nei casi più gravi può comportare l’esposizione della protesi. </w:t>
      </w:r>
    </w:p>
    <w:p w14:paraId="6F80C082" w14:textId="77777777" w:rsidR="0038537E" w:rsidRPr="000957D8" w:rsidRDefault="0038537E" w:rsidP="004D78F7">
      <w:pPr>
        <w:pStyle w:val="Default"/>
        <w:jc w:val="both"/>
        <w:rPr>
          <w:rFonts w:ascii="Calibri" w:eastAsia="Times New Roman" w:hAnsi="Calibri" w:cs="Calibri"/>
          <w:color w:val="auto"/>
          <w:sz w:val="20"/>
          <w:szCs w:val="20"/>
        </w:rPr>
      </w:pPr>
      <w:r w:rsidRPr="0038537E">
        <w:rPr>
          <w:rFonts w:ascii="Calibri" w:eastAsia="Times New Roman" w:hAnsi="Calibri" w:cs="Calibri"/>
          <w:b/>
          <w:bCs/>
          <w:color w:val="auto"/>
          <w:sz w:val="20"/>
          <w:szCs w:val="20"/>
        </w:rPr>
        <w:t xml:space="preserve">Alterazione delle cicatrici: </w:t>
      </w:r>
      <w:r w:rsidRPr="0038537E">
        <w:rPr>
          <w:rFonts w:ascii="Calibri" w:eastAsia="Times New Roman" w:hAnsi="Calibri" w:cs="Calibri"/>
          <w:color w:val="auto"/>
          <w:sz w:val="20"/>
          <w:szCs w:val="20"/>
        </w:rPr>
        <w:t>la cicatrizzazione è un processo biologico imprevedibile che varia da persona a persona</w:t>
      </w:r>
      <w:r>
        <w:rPr>
          <w:rFonts w:ascii="Calibri" w:eastAsia="Times New Roman" w:hAnsi="Calibri" w:cs="Calibri"/>
          <w:color w:val="auto"/>
          <w:sz w:val="20"/>
          <w:szCs w:val="20"/>
        </w:rPr>
        <w:t>. Le cicatrici che residuano al termine dell’intervento</w:t>
      </w:r>
      <w:r w:rsidR="00A65D90">
        <w:rPr>
          <w:rFonts w:ascii="Calibri" w:eastAsia="Times New Roman" w:hAnsi="Calibri" w:cs="Calibri"/>
          <w:color w:val="auto"/>
          <w:sz w:val="20"/>
          <w:szCs w:val="20"/>
        </w:rPr>
        <w:t xml:space="preserve">, sebbene permanenti, diventano sempre meno evidenti con il passare del tempo. Se nelle prime settimane, infatti, </w:t>
      </w:r>
      <w:r w:rsidR="000957D8">
        <w:rPr>
          <w:rFonts w:ascii="Calibri" w:eastAsia="Times New Roman" w:hAnsi="Calibri" w:cs="Calibri"/>
          <w:color w:val="auto"/>
          <w:sz w:val="20"/>
          <w:szCs w:val="20"/>
        </w:rPr>
        <w:t>le</w:t>
      </w:r>
      <w:r w:rsidR="00A65D90">
        <w:rPr>
          <w:rFonts w:ascii="Calibri" w:eastAsia="Times New Roman" w:hAnsi="Calibri" w:cs="Calibri"/>
          <w:color w:val="auto"/>
          <w:sz w:val="20"/>
          <w:szCs w:val="20"/>
        </w:rPr>
        <w:t xml:space="preserve"> cicatrici </w:t>
      </w:r>
      <w:r w:rsidR="000957D8">
        <w:rPr>
          <w:rFonts w:ascii="Calibri" w:eastAsia="Times New Roman" w:hAnsi="Calibri" w:cs="Calibri"/>
          <w:color w:val="auto"/>
          <w:sz w:val="20"/>
          <w:szCs w:val="20"/>
        </w:rPr>
        <w:t xml:space="preserve">sono rosse e visibili, nei 9-12 mesi </w:t>
      </w:r>
      <w:proofErr w:type="gramStart"/>
      <w:r w:rsidR="000957D8" w:rsidRPr="000957D8">
        <w:rPr>
          <w:rFonts w:ascii="Calibri" w:eastAsia="Times New Roman" w:hAnsi="Calibri" w:cs="Calibri"/>
          <w:color w:val="auto"/>
          <w:sz w:val="20"/>
          <w:szCs w:val="20"/>
        </w:rPr>
        <w:t xml:space="preserve">successivi </w:t>
      </w:r>
      <w:r w:rsidR="00A65D90" w:rsidRPr="000957D8">
        <w:rPr>
          <w:rFonts w:ascii="Calibri" w:eastAsia="Times New Roman" w:hAnsi="Calibri" w:cs="Calibri"/>
          <w:color w:val="auto"/>
          <w:sz w:val="20"/>
          <w:szCs w:val="20"/>
        </w:rPr>
        <w:t xml:space="preserve"> </w:t>
      </w:r>
      <w:r w:rsidR="000957D8" w:rsidRPr="000957D8">
        <w:rPr>
          <w:rFonts w:ascii="Calibri" w:eastAsia="Times New Roman" w:hAnsi="Calibri" w:cs="Calibri"/>
          <w:color w:val="auto"/>
          <w:sz w:val="20"/>
          <w:szCs w:val="20"/>
        </w:rPr>
        <w:t>tendono</w:t>
      </w:r>
      <w:proofErr w:type="gramEnd"/>
      <w:r w:rsidR="000957D8" w:rsidRPr="000957D8">
        <w:rPr>
          <w:rFonts w:ascii="Calibri" w:eastAsia="Times New Roman" w:hAnsi="Calibri" w:cs="Calibri"/>
          <w:color w:val="auto"/>
          <w:sz w:val="20"/>
          <w:szCs w:val="20"/>
        </w:rPr>
        <w:t xml:space="preserve"> ad appiattirsi e ad assumer</w:t>
      </w:r>
      <w:r w:rsidR="000957D8">
        <w:rPr>
          <w:rFonts w:ascii="Calibri" w:eastAsia="Times New Roman" w:hAnsi="Calibri" w:cs="Calibri"/>
          <w:color w:val="auto"/>
          <w:sz w:val="20"/>
          <w:szCs w:val="20"/>
        </w:rPr>
        <w:t>e</w:t>
      </w:r>
      <w:r w:rsidR="000957D8" w:rsidRPr="000957D8">
        <w:rPr>
          <w:rFonts w:ascii="Calibri" w:eastAsia="Times New Roman" w:hAnsi="Calibri" w:cs="Calibri"/>
          <w:color w:val="auto"/>
          <w:sz w:val="20"/>
          <w:szCs w:val="20"/>
        </w:rPr>
        <w:t xml:space="preserve"> un colore biancastro.</w:t>
      </w:r>
    </w:p>
    <w:p w14:paraId="30838CD0" w14:textId="77777777" w:rsidR="004D78F7" w:rsidRPr="004D78F7" w:rsidRDefault="004D78F7" w:rsidP="004D78F7">
      <w:pPr>
        <w:pStyle w:val="Default"/>
        <w:jc w:val="both"/>
        <w:rPr>
          <w:rFonts w:ascii="Calibri" w:eastAsia="Times New Roman" w:hAnsi="Calibri" w:cs="Calibri"/>
          <w:color w:val="auto"/>
          <w:sz w:val="20"/>
          <w:szCs w:val="20"/>
        </w:rPr>
      </w:pPr>
      <w:r w:rsidRPr="004D78F7">
        <w:rPr>
          <w:rFonts w:ascii="Calibri" w:eastAsia="Times New Roman" w:hAnsi="Calibri" w:cs="Calibri"/>
          <w:color w:val="auto"/>
          <w:sz w:val="20"/>
          <w:szCs w:val="20"/>
        </w:rPr>
        <w:t xml:space="preserve">Altre </w:t>
      </w:r>
      <w:r w:rsidRPr="0047084F">
        <w:rPr>
          <w:rFonts w:ascii="Calibri" w:eastAsia="Times New Roman" w:hAnsi="Calibri" w:cs="Calibri"/>
          <w:color w:val="auto"/>
          <w:sz w:val="20"/>
          <w:szCs w:val="20"/>
          <w:u w:val="single"/>
        </w:rPr>
        <w:t>complicanze</w:t>
      </w:r>
      <w:r w:rsidRPr="004D78F7">
        <w:rPr>
          <w:rFonts w:ascii="Calibri" w:eastAsia="Times New Roman" w:hAnsi="Calibri" w:cs="Calibri"/>
          <w:color w:val="auto"/>
          <w:sz w:val="20"/>
          <w:szCs w:val="20"/>
        </w:rPr>
        <w:t xml:space="preserve"> cosiddette </w:t>
      </w:r>
      <w:r w:rsidR="0047084F" w:rsidRPr="0047084F">
        <w:rPr>
          <w:rFonts w:ascii="Calibri" w:eastAsia="Times New Roman" w:hAnsi="Calibri" w:cs="Calibri"/>
          <w:color w:val="auto"/>
          <w:sz w:val="20"/>
          <w:szCs w:val="20"/>
          <w:u w:val="single"/>
        </w:rPr>
        <w:t>“</w:t>
      </w:r>
      <w:r w:rsidRPr="0047084F">
        <w:rPr>
          <w:rFonts w:ascii="Calibri" w:eastAsia="Times New Roman" w:hAnsi="Calibri" w:cs="Calibri"/>
          <w:color w:val="auto"/>
          <w:sz w:val="20"/>
          <w:szCs w:val="20"/>
          <w:u w:val="single"/>
        </w:rPr>
        <w:t>specifich</w:t>
      </w:r>
      <w:r w:rsidR="0047084F" w:rsidRPr="0047084F">
        <w:rPr>
          <w:rFonts w:ascii="Calibri" w:eastAsia="Times New Roman" w:hAnsi="Calibri" w:cs="Calibri"/>
          <w:color w:val="auto"/>
          <w:sz w:val="20"/>
          <w:szCs w:val="20"/>
          <w:u w:val="single"/>
        </w:rPr>
        <w:t>e</w:t>
      </w:r>
      <w:r w:rsidR="0047084F">
        <w:rPr>
          <w:rFonts w:ascii="Calibri" w:eastAsia="Times New Roman" w:hAnsi="Calibri" w:cs="Calibri"/>
          <w:color w:val="auto"/>
          <w:sz w:val="20"/>
          <w:szCs w:val="20"/>
        </w:rPr>
        <w:t>”</w:t>
      </w:r>
      <w:r w:rsidRPr="004D78F7">
        <w:rPr>
          <w:rFonts w:ascii="Calibri" w:eastAsia="Times New Roman" w:hAnsi="Calibri" w:cs="Calibri"/>
          <w:color w:val="auto"/>
          <w:sz w:val="20"/>
          <w:szCs w:val="20"/>
        </w:rPr>
        <w:t xml:space="preserve"> possono essere: retrazione della capsula </w:t>
      </w:r>
      <w:proofErr w:type="spellStart"/>
      <w:r w:rsidRPr="004D78F7">
        <w:rPr>
          <w:rFonts w:ascii="Calibri" w:eastAsia="Times New Roman" w:hAnsi="Calibri" w:cs="Calibri"/>
          <w:color w:val="auto"/>
          <w:sz w:val="20"/>
          <w:szCs w:val="20"/>
        </w:rPr>
        <w:t>periprotesica</w:t>
      </w:r>
      <w:proofErr w:type="spellEnd"/>
      <w:r w:rsidRPr="004D78F7">
        <w:rPr>
          <w:rFonts w:ascii="Calibri" w:eastAsia="Times New Roman" w:hAnsi="Calibri" w:cs="Calibri"/>
          <w:color w:val="auto"/>
          <w:sz w:val="20"/>
          <w:szCs w:val="20"/>
        </w:rPr>
        <w:t xml:space="preserve"> (contrattura capsulare), rottura della protesi, </w:t>
      </w:r>
      <w:r w:rsidR="008A0017">
        <w:rPr>
          <w:rFonts w:ascii="Calibri" w:eastAsia="Times New Roman" w:hAnsi="Calibri" w:cs="Calibri"/>
          <w:color w:val="auto"/>
          <w:sz w:val="20"/>
          <w:szCs w:val="20"/>
        </w:rPr>
        <w:t xml:space="preserve">diffusione del gel di silicone, </w:t>
      </w:r>
      <w:r w:rsidRPr="004D78F7">
        <w:rPr>
          <w:rFonts w:ascii="Calibri" w:eastAsia="Times New Roman" w:hAnsi="Calibri" w:cs="Calibri"/>
          <w:color w:val="auto"/>
          <w:sz w:val="20"/>
          <w:szCs w:val="20"/>
        </w:rPr>
        <w:t xml:space="preserve">spostamento della </w:t>
      </w:r>
      <w:r w:rsidR="0047084F">
        <w:rPr>
          <w:rFonts w:ascii="Calibri" w:eastAsia="Times New Roman" w:hAnsi="Calibri" w:cs="Calibri"/>
          <w:color w:val="auto"/>
          <w:sz w:val="20"/>
          <w:szCs w:val="20"/>
        </w:rPr>
        <w:t>protesi</w:t>
      </w:r>
      <w:r w:rsidRPr="004D78F7">
        <w:rPr>
          <w:rFonts w:ascii="Calibri" w:eastAsia="Times New Roman" w:hAnsi="Calibri" w:cs="Calibri"/>
          <w:color w:val="auto"/>
          <w:sz w:val="20"/>
          <w:szCs w:val="20"/>
        </w:rPr>
        <w:t xml:space="preserve"> (dislocazione e/o rotazione), esposizione della protesi</w:t>
      </w:r>
      <w:r w:rsidR="0047084F">
        <w:rPr>
          <w:rFonts w:ascii="Calibri" w:eastAsia="Times New Roman" w:hAnsi="Calibri" w:cs="Calibri"/>
          <w:color w:val="auto"/>
          <w:sz w:val="20"/>
          <w:szCs w:val="20"/>
        </w:rPr>
        <w:t xml:space="preserve">, </w:t>
      </w:r>
      <w:r w:rsidRPr="004D78F7">
        <w:rPr>
          <w:rFonts w:ascii="Calibri" w:eastAsia="Times New Roman" w:hAnsi="Calibri" w:cs="Calibri"/>
          <w:color w:val="auto"/>
          <w:sz w:val="20"/>
          <w:szCs w:val="20"/>
        </w:rPr>
        <w:t>alterazioni della sensibilità della pelle</w:t>
      </w:r>
      <w:r w:rsidR="008A0017">
        <w:rPr>
          <w:rFonts w:ascii="Calibri" w:eastAsia="Times New Roman" w:hAnsi="Calibri" w:cs="Calibri"/>
          <w:color w:val="auto"/>
          <w:sz w:val="20"/>
          <w:szCs w:val="20"/>
        </w:rPr>
        <w:t xml:space="preserve">, </w:t>
      </w:r>
      <w:r w:rsidR="008A0017" w:rsidRPr="008A0017">
        <w:rPr>
          <w:rFonts w:ascii="Calibri" w:eastAsia="Times New Roman" w:hAnsi="Calibri" w:cs="Calibri"/>
          <w:color w:val="auto"/>
          <w:sz w:val="20"/>
          <w:szCs w:val="20"/>
        </w:rPr>
        <w:t>formazione di rughe e pieghe.</w:t>
      </w:r>
    </w:p>
    <w:p w14:paraId="0C63EE31" w14:textId="77777777" w:rsidR="004D78F7" w:rsidRPr="004D78F7" w:rsidRDefault="0047084F" w:rsidP="004D78F7">
      <w:pPr>
        <w:pStyle w:val="Default"/>
        <w:jc w:val="both"/>
        <w:rPr>
          <w:rFonts w:ascii="Calibri" w:eastAsia="Times New Roman" w:hAnsi="Calibri" w:cs="Calibri"/>
          <w:color w:val="auto"/>
          <w:sz w:val="20"/>
          <w:szCs w:val="20"/>
        </w:rPr>
      </w:pPr>
      <w:r w:rsidRPr="0047084F">
        <w:rPr>
          <w:rFonts w:ascii="Calibri" w:eastAsia="Times New Roman" w:hAnsi="Calibri" w:cs="Calibri"/>
          <w:b/>
          <w:bCs/>
          <w:color w:val="auto"/>
          <w:sz w:val="20"/>
          <w:szCs w:val="20"/>
        </w:rPr>
        <w:t xml:space="preserve">Retrazione della capsula </w:t>
      </w:r>
      <w:proofErr w:type="spellStart"/>
      <w:r w:rsidRPr="0047084F">
        <w:rPr>
          <w:rFonts w:ascii="Calibri" w:eastAsia="Times New Roman" w:hAnsi="Calibri" w:cs="Calibri"/>
          <w:b/>
          <w:bCs/>
          <w:color w:val="auto"/>
          <w:sz w:val="20"/>
          <w:szCs w:val="20"/>
        </w:rPr>
        <w:t>periprotesica</w:t>
      </w:r>
      <w:proofErr w:type="spellEnd"/>
      <w:r>
        <w:rPr>
          <w:rFonts w:ascii="Calibri" w:eastAsia="Times New Roman" w:hAnsi="Calibri" w:cs="Calibri"/>
          <w:b/>
          <w:bCs/>
          <w:color w:val="auto"/>
          <w:sz w:val="20"/>
          <w:szCs w:val="20"/>
        </w:rPr>
        <w:t xml:space="preserve">: </w:t>
      </w:r>
      <w:r w:rsidRPr="0047084F">
        <w:rPr>
          <w:rFonts w:ascii="Calibri" w:eastAsia="Times New Roman" w:hAnsi="Calibri" w:cs="Calibri"/>
          <w:color w:val="auto"/>
          <w:sz w:val="20"/>
          <w:szCs w:val="20"/>
        </w:rPr>
        <w:t>i</w:t>
      </w:r>
      <w:r w:rsidR="004D78F7" w:rsidRPr="004D78F7">
        <w:rPr>
          <w:rFonts w:ascii="Calibri" w:eastAsia="Times New Roman" w:hAnsi="Calibri" w:cs="Calibri"/>
          <w:color w:val="auto"/>
          <w:sz w:val="20"/>
          <w:szCs w:val="20"/>
        </w:rPr>
        <w:t>n una modesta percentuale di casi (circa 5%), in genere alcuni mesi dopo l’intervento, ma raramente anche a distanza di anni, si verifica la retrazione della capsula cicatriziale che circonda le protesi. La protesi rappresenta un corpo estraneo</w:t>
      </w:r>
      <w:r w:rsidR="00547C26">
        <w:rPr>
          <w:rFonts w:ascii="Calibri" w:eastAsia="Times New Roman" w:hAnsi="Calibri" w:cs="Calibri"/>
          <w:color w:val="auto"/>
          <w:sz w:val="20"/>
          <w:szCs w:val="20"/>
        </w:rPr>
        <w:t xml:space="preserve"> (</w:t>
      </w:r>
      <w:r w:rsidR="004D78F7" w:rsidRPr="004D78F7">
        <w:rPr>
          <w:rFonts w:ascii="Calibri" w:eastAsia="Times New Roman" w:hAnsi="Calibri" w:cs="Calibri"/>
          <w:color w:val="auto"/>
          <w:sz w:val="20"/>
          <w:szCs w:val="20"/>
        </w:rPr>
        <w:t>al pari di una valvola cardiaca artificiale</w:t>
      </w:r>
      <w:r w:rsidR="0060299A">
        <w:rPr>
          <w:rFonts w:ascii="Calibri" w:eastAsia="Times New Roman" w:hAnsi="Calibri" w:cs="Calibri"/>
          <w:color w:val="auto"/>
          <w:sz w:val="20"/>
          <w:szCs w:val="20"/>
        </w:rPr>
        <w:t xml:space="preserve"> o </w:t>
      </w:r>
      <w:r w:rsidR="004D78F7" w:rsidRPr="004D78F7">
        <w:rPr>
          <w:rFonts w:ascii="Calibri" w:eastAsia="Times New Roman" w:hAnsi="Calibri" w:cs="Calibri"/>
          <w:color w:val="auto"/>
          <w:sz w:val="20"/>
          <w:szCs w:val="20"/>
        </w:rPr>
        <w:t>di una protesi d’anca</w:t>
      </w:r>
      <w:r w:rsidR="00547C26">
        <w:rPr>
          <w:rFonts w:ascii="Calibri" w:eastAsia="Times New Roman" w:hAnsi="Calibri" w:cs="Calibri"/>
          <w:color w:val="auto"/>
          <w:sz w:val="20"/>
          <w:szCs w:val="20"/>
        </w:rPr>
        <w:t>)</w:t>
      </w:r>
      <w:r w:rsidR="0060299A">
        <w:rPr>
          <w:rFonts w:ascii="Calibri" w:eastAsia="Times New Roman" w:hAnsi="Calibri" w:cs="Calibri"/>
          <w:color w:val="auto"/>
          <w:sz w:val="20"/>
          <w:szCs w:val="20"/>
        </w:rPr>
        <w:t xml:space="preserve"> e, come tale, </w:t>
      </w:r>
      <w:r w:rsidR="004D78F7" w:rsidRPr="004D78F7">
        <w:rPr>
          <w:rFonts w:ascii="Calibri" w:eastAsia="Times New Roman" w:hAnsi="Calibri" w:cs="Calibri"/>
          <w:color w:val="auto"/>
          <w:sz w:val="20"/>
          <w:szCs w:val="20"/>
        </w:rPr>
        <w:t xml:space="preserve">è naturale che l’organismo reagisca </w:t>
      </w:r>
      <w:r w:rsidR="0060299A">
        <w:rPr>
          <w:rFonts w:ascii="Calibri" w:eastAsia="Times New Roman" w:hAnsi="Calibri" w:cs="Calibri"/>
          <w:color w:val="auto"/>
          <w:sz w:val="20"/>
          <w:szCs w:val="20"/>
        </w:rPr>
        <w:t>creando, intorno all</w:t>
      </w:r>
      <w:r w:rsidR="00547C26">
        <w:rPr>
          <w:rFonts w:ascii="Calibri" w:eastAsia="Times New Roman" w:hAnsi="Calibri" w:cs="Calibri"/>
          <w:color w:val="auto"/>
          <w:sz w:val="20"/>
          <w:szCs w:val="20"/>
        </w:rPr>
        <w:t>e</w:t>
      </w:r>
      <w:r w:rsidR="004D78F7" w:rsidRPr="004D78F7">
        <w:rPr>
          <w:rFonts w:ascii="Calibri" w:eastAsia="Times New Roman" w:hAnsi="Calibri" w:cs="Calibri"/>
          <w:color w:val="auto"/>
          <w:sz w:val="20"/>
          <w:szCs w:val="20"/>
        </w:rPr>
        <w:t xml:space="preserve"> protesi</w:t>
      </w:r>
      <w:r w:rsidR="0060299A">
        <w:rPr>
          <w:rFonts w:ascii="Calibri" w:eastAsia="Times New Roman" w:hAnsi="Calibri" w:cs="Calibri"/>
          <w:color w:val="auto"/>
          <w:sz w:val="20"/>
          <w:szCs w:val="20"/>
        </w:rPr>
        <w:t>,</w:t>
      </w:r>
      <w:r w:rsidR="004D78F7" w:rsidRPr="004D78F7">
        <w:rPr>
          <w:rFonts w:ascii="Calibri" w:eastAsia="Times New Roman" w:hAnsi="Calibri" w:cs="Calibri"/>
          <w:color w:val="auto"/>
          <w:sz w:val="20"/>
          <w:szCs w:val="20"/>
        </w:rPr>
        <w:t xml:space="preserve"> una membrana connettivale (capsula </w:t>
      </w:r>
      <w:proofErr w:type="spellStart"/>
      <w:r w:rsidR="004D78F7" w:rsidRPr="004D78F7">
        <w:rPr>
          <w:rFonts w:ascii="Calibri" w:eastAsia="Times New Roman" w:hAnsi="Calibri" w:cs="Calibri"/>
          <w:color w:val="auto"/>
          <w:sz w:val="20"/>
          <w:szCs w:val="20"/>
        </w:rPr>
        <w:t>periprotesica</w:t>
      </w:r>
      <w:proofErr w:type="spellEnd"/>
      <w:r w:rsidR="004D78F7" w:rsidRPr="004D78F7">
        <w:rPr>
          <w:rFonts w:ascii="Calibri" w:eastAsia="Times New Roman" w:hAnsi="Calibri" w:cs="Calibri"/>
          <w:color w:val="auto"/>
          <w:sz w:val="20"/>
          <w:szCs w:val="20"/>
        </w:rPr>
        <w:t xml:space="preserve">) </w:t>
      </w:r>
      <w:r w:rsidR="00547C26">
        <w:rPr>
          <w:rFonts w:ascii="Calibri" w:eastAsia="Times New Roman" w:hAnsi="Calibri" w:cs="Calibri"/>
          <w:color w:val="auto"/>
          <w:sz w:val="20"/>
          <w:szCs w:val="20"/>
        </w:rPr>
        <w:t xml:space="preserve">che le tenga </w:t>
      </w:r>
      <w:r w:rsidR="004D78F7" w:rsidRPr="004D78F7">
        <w:rPr>
          <w:rFonts w:ascii="Calibri" w:eastAsia="Times New Roman" w:hAnsi="Calibri" w:cs="Calibri"/>
          <w:color w:val="auto"/>
          <w:sz w:val="20"/>
          <w:szCs w:val="20"/>
        </w:rPr>
        <w:t>separa</w:t>
      </w:r>
      <w:r w:rsidR="00547C26">
        <w:rPr>
          <w:rFonts w:ascii="Calibri" w:eastAsia="Times New Roman" w:hAnsi="Calibri" w:cs="Calibri"/>
          <w:color w:val="auto"/>
          <w:sz w:val="20"/>
          <w:szCs w:val="20"/>
        </w:rPr>
        <w:t xml:space="preserve">te </w:t>
      </w:r>
      <w:r w:rsidR="004D78F7" w:rsidRPr="004D78F7">
        <w:rPr>
          <w:rFonts w:ascii="Calibri" w:eastAsia="Times New Roman" w:hAnsi="Calibri" w:cs="Calibri"/>
          <w:color w:val="auto"/>
          <w:sz w:val="20"/>
          <w:szCs w:val="20"/>
        </w:rPr>
        <w:t>dai tessuti circostanti. Nella maggior parte dei casi</w:t>
      </w:r>
      <w:r w:rsidR="00547C26">
        <w:rPr>
          <w:rFonts w:ascii="Calibri" w:eastAsia="Times New Roman" w:hAnsi="Calibri" w:cs="Calibri"/>
          <w:color w:val="auto"/>
          <w:sz w:val="20"/>
          <w:szCs w:val="20"/>
        </w:rPr>
        <w:t>,</w:t>
      </w:r>
      <w:r w:rsidR="004D78F7" w:rsidRPr="004D78F7">
        <w:rPr>
          <w:rFonts w:ascii="Calibri" w:eastAsia="Times New Roman" w:hAnsi="Calibri" w:cs="Calibri"/>
          <w:color w:val="auto"/>
          <w:sz w:val="20"/>
          <w:szCs w:val="20"/>
        </w:rPr>
        <w:t xml:space="preserve"> </w:t>
      </w:r>
      <w:r w:rsidR="00D6778A">
        <w:rPr>
          <w:rFonts w:ascii="Calibri" w:eastAsia="Times New Roman" w:hAnsi="Calibri" w:cs="Calibri"/>
          <w:color w:val="auto"/>
          <w:sz w:val="20"/>
          <w:szCs w:val="20"/>
        </w:rPr>
        <w:t>il polpaccio</w:t>
      </w:r>
      <w:r w:rsidR="004D78F7" w:rsidRPr="004D78F7">
        <w:rPr>
          <w:rFonts w:ascii="Calibri" w:eastAsia="Times New Roman" w:hAnsi="Calibri" w:cs="Calibri"/>
          <w:color w:val="auto"/>
          <w:sz w:val="20"/>
          <w:szCs w:val="20"/>
        </w:rPr>
        <w:t xml:space="preserve"> con protesi rimane morbid</w:t>
      </w:r>
      <w:r w:rsidR="00D6778A">
        <w:rPr>
          <w:rFonts w:ascii="Calibri" w:eastAsia="Times New Roman" w:hAnsi="Calibri" w:cs="Calibri"/>
          <w:color w:val="auto"/>
          <w:sz w:val="20"/>
          <w:szCs w:val="20"/>
        </w:rPr>
        <w:t>o</w:t>
      </w:r>
      <w:r w:rsidR="004D78F7" w:rsidRPr="004D78F7">
        <w:rPr>
          <w:rFonts w:ascii="Calibri" w:eastAsia="Times New Roman" w:hAnsi="Calibri" w:cs="Calibri"/>
          <w:color w:val="auto"/>
          <w:sz w:val="20"/>
          <w:szCs w:val="20"/>
        </w:rPr>
        <w:t>. In altri casi</w:t>
      </w:r>
      <w:r w:rsidR="00547C26">
        <w:rPr>
          <w:rFonts w:ascii="Calibri" w:eastAsia="Times New Roman" w:hAnsi="Calibri" w:cs="Calibri"/>
          <w:color w:val="auto"/>
          <w:sz w:val="20"/>
          <w:szCs w:val="20"/>
        </w:rPr>
        <w:t>,</w:t>
      </w:r>
      <w:r w:rsidR="004D78F7" w:rsidRPr="004D78F7">
        <w:rPr>
          <w:rFonts w:ascii="Calibri" w:eastAsia="Times New Roman" w:hAnsi="Calibri" w:cs="Calibri"/>
          <w:color w:val="auto"/>
          <w:sz w:val="20"/>
          <w:szCs w:val="20"/>
        </w:rPr>
        <w:t xml:space="preserve"> invece, a causa di una reazione eccessiva dei tessuti, la capsula </w:t>
      </w:r>
      <w:proofErr w:type="spellStart"/>
      <w:r w:rsidR="004D78F7" w:rsidRPr="004D78F7">
        <w:rPr>
          <w:rFonts w:ascii="Calibri" w:eastAsia="Times New Roman" w:hAnsi="Calibri" w:cs="Calibri"/>
          <w:color w:val="auto"/>
          <w:sz w:val="20"/>
          <w:szCs w:val="20"/>
        </w:rPr>
        <w:t>periprotesica</w:t>
      </w:r>
      <w:proofErr w:type="spellEnd"/>
      <w:r w:rsidR="004D78F7" w:rsidRPr="004D78F7">
        <w:rPr>
          <w:rFonts w:ascii="Calibri" w:eastAsia="Times New Roman" w:hAnsi="Calibri" w:cs="Calibri"/>
          <w:color w:val="auto"/>
          <w:sz w:val="20"/>
          <w:szCs w:val="20"/>
        </w:rPr>
        <w:t xml:space="preserve"> subisce un progressivo ispessimento e si contrae. Tale evenienza (retrazione della capsula </w:t>
      </w:r>
      <w:proofErr w:type="spellStart"/>
      <w:r w:rsidR="004D78F7" w:rsidRPr="004D78F7">
        <w:rPr>
          <w:rFonts w:ascii="Calibri" w:eastAsia="Times New Roman" w:hAnsi="Calibri" w:cs="Calibri"/>
          <w:color w:val="auto"/>
          <w:sz w:val="20"/>
          <w:szCs w:val="20"/>
        </w:rPr>
        <w:t>periprotesica</w:t>
      </w:r>
      <w:proofErr w:type="spellEnd"/>
      <w:r w:rsidR="004D78F7" w:rsidRPr="004D78F7">
        <w:rPr>
          <w:rFonts w:ascii="Calibri" w:eastAsia="Times New Roman" w:hAnsi="Calibri" w:cs="Calibri"/>
          <w:color w:val="auto"/>
          <w:sz w:val="20"/>
          <w:szCs w:val="20"/>
        </w:rPr>
        <w:t>) può indurre una fastidiosa sensazione di tensione dolorosa e</w:t>
      </w:r>
      <w:r w:rsidR="00547C26">
        <w:rPr>
          <w:rFonts w:ascii="Calibri" w:eastAsia="Times New Roman" w:hAnsi="Calibri" w:cs="Calibri"/>
          <w:color w:val="auto"/>
          <w:sz w:val="20"/>
          <w:szCs w:val="20"/>
        </w:rPr>
        <w:t xml:space="preserve">, talvolta, </w:t>
      </w:r>
      <w:r w:rsidR="004D78F7" w:rsidRPr="004D78F7">
        <w:rPr>
          <w:rFonts w:ascii="Calibri" w:eastAsia="Times New Roman" w:hAnsi="Calibri" w:cs="Calibri"/>
          <w:color w:val="auto"/>
          <w:sz w:val="20"/>
          <w:szCs w:val="20"/>
        </w:rPr>
        <w:t>un’alterazione della forma</w:t>
      </w:r>
      <w:r w:rsidR="00D6778A">
        <w:rPr>
          <w:rFonts w:ascii="Calibri" w:eastAsia="Times New Roman" w:hAnsi="Calibri" w:cs="Calibri"/>
          <w:color w:val="auto"/>
          <w:sz w:val="20"/>
          <w:szCs w:val="20"/>
        </w:rPr>
        <w:t xml:space="preserve"> dei polpacci</w:t>
      </w:r>
      <w:r w:rsidR="004D78F7" w:rsidRPr="004D78F7">
        <w:rPr>
          <w:rFonts w:ascii="Calibri" w:eastAsia="Times New Roman" w:hAnsi="Calibri" w:cs="Calibri"/>
          <w:color w:val="auto"/>
          <w:sz w:val="20"/>
          <w:szCs w:val="20"/>
        </w:rPr>
        <w:t xml:space="preserve">; può altresì </w:t>
      </w:r>
      <w:r w:rsidR="00547C26">
        <w:rPr>
          <w:rFonts w:ascii="Calibri" w:eastAsia="Times New Roman" w:hAnsi="Calibri" w:cs="Calibri"/>
          <w:color w:val="auto"/>
          <w:sz w:val="20"/>
          <w:szCs w:val="20"/>
        </w:rPr>
        <w:t>determinare</w:t>
      </w:r>
      <w:r w:rsidR="004D78F7" w:rsidRPr="004D78F7">
        <w:rPr>
          <w:rFonts w:ascii="Calibri" w:eastAsia="Times New Roman" w:hAnsi="Calibri" w:cs="Calibri"/>
          <w:color w:val="auto"/>
          <w:sz w:val="20"/>
          <w:szCs w:val="20"/>
        </w:rPr>
        <w:t xml:space="preserve"> </w:t>
      </w:r>
      <w:r w:rsidR="00547C26">
        <w:rPr>
          <w:rFonts w:ascii="Calibri" w:eastAsia="Times New Roman" w:hAnsi="Calibri" w:cs="Calibri"/>
          <w:color w:val="auto"/>
          <w:sz w:val="20"/>
          <w:szCs w:val="20"/>
        </w:rPr>
        <w:t>uno</w:t>
      </w:r>
      <w:r w:rsidR="004D78F7" w:rsidRPr="004D78F7">
        <w:rPr>
          <w:rFonts w:ascii="Calibri" w:eastAsia="Times New Roman" w:hAnsi="Calibri" w:cs="Calibri"/>
          <w:color w:val="auto"/>
          <w:sz w:val="20"/>
          <w:szCs w:val="20"/>
        </w:rPr>
        <w:t xml:space="preserve"> spostamento </w:t>
      </w:r>
      <w:r w:rsidR="00547C26">
        <w:rPr>
          <w:rFonts w:ascii="Calibri" w:eastAsia="Times New Roman" w:hAnsi="Calibri" w:cs="Calibri"/>
          <w:color w:val="auto"/>
          <w:sz w:val="20"/>
          <w:szCs w:val="20"/>
        </w:rPr>
        <w:t>delle protesi (</w:t>
      </w:r>
      <w:r w:rsidR="004D78F7" w:rsidRPr="004D78F7">
        <w:rPr>
          <w:rFonts w:ascii="Calibri" w:eastAsia="Times New Roman" w:hAnsi="Calibri" w:cs="Calibri"/>
          <w:color w:val="auto"/>
          <w:sz w:val="20"/>
          <w:szCs w:val="20"/>
        </w:rPr>
        <w:t>laterale o verso l’alto</w:t>
      </w:r>
      <w:r w:rsidR="00547C26">
        <w:rPr>
          <w:rFonts w:ascii="Calibri" w:eastAsia="Times New Roman" w:hAnsi="Calibri" w:cs="Calibri"/>
          <w:color w:val="auto"/>
          <w:sz w:val="20"/>
          <w:szCs w:val="20"/>
        </w:rPr>
        <w:t>)</w:t>
      </w:r>
      <w:r w:rsidR="004D78F7" w:rsidRPr="004D78F7">
        <w:rPr>
          <w:rFonts w:ascii="Calibri" w:eastAsia="Times New Roman" w:hAnsi="Calibri" w:cs="Calibri"/>
          <w:color w:val="auto"/>
          <w:sz w:val="20"/>
          <w:szCs w:val="20"/>
        </w:rPr>
        <w:t xml:space="preserve"> con conseguente asimmetria. Qualora la retrazione della capsula </w:t>
      </w:r>
      <w:proofErr w:type="spellStart"/>
      <w:r w:rsidR="004D78F7" w:rsidRPr="004D78F7">
        <w:rPr>
          <w:rFonts w:ascii="Calibri" w:eastAsia="Times New Roman" w:hAnsi="Calibri" w:cs="Calibri"/>
          <w:color w:val="auto"/>
          <w:sz w:val="20"/>
          <w:szCs w:val="20"/>
        </w:rPr>
        <w:t>periprotesica</w:t>
      </w:r>
      <w:proofErr w:type="spellEnd"/>
      <w:r w:rsidR="004D78F7" w:rsidRPr="004D78F7">
        <w:rPr>
          <w:rFonts w:ascii="Calibri" w:eastAsia="Times New Roman" w:hAnsi="Calibri" w:cs="Calibri"/>
          <w:color w:val="auto"/>
          <w:sz w:val="20"/>
          <w:szCs w:val="20"/>
        </w:rPr>
        <w:t xml:space="preserve"> sia di grado marcato, può essere opportuno procedere con un intervento correttivo</w:t>
      </w:r>
      <w:r w:rsidR="00C52B85">
        <w:rPr>
          <w:rFonts w:ascii="Calibri" w:eastAsia="Times New Roman" w:hAnsi="Calibri" w:cs="Calibri"/>
          <w:color w:val="auto"/>
          <w:sz w:val="20"/>
          <w:szCs w:val="20"/>
        </w:rPr>
        <w:t>;</w:t>
      </w:r>
      <w:r w:rsidR="004D78F7" w:rsidRPr="004D78F7">
        <w:rPr>
          <w:rFonts w:ascii="Calibri" w:eastAsia="Times New Roman" w:hAnsi="Calibri" w:cs="Calibri"/>
          <w:color w:val="auto"/>
          <w:sz w:val="20"/>
          <w:szCs w:val="20"/>
        </w:rPr>
        <w:t xml:space="preserve"> la contrazione della capsula</w:t>
      </w:r>
      <w:r w:rsidR="00C52B85">
        <w:rPr>
          <w:rFonts w:ascii="Calibri" w:eastAsia="Times New Roman" w:hAnsi="Calibri" w:cs="Calibri"/>
          <w:color w:val="auto"/>
          <w:sz w:val="20"/>
          <w:szCs w:val="20"/>
        </w:rPr>
        <w:t>, tuttavia,</w:t>
      </w:r>
      <w:r w:rsidR="004D78F7" w:rsidRPr="004D78F7">
        <w:rPr>
          <w:rFonts w:ascii="Calibri" w:eastAsia="Times New Roman" w:hAnsi="Calibri" w:cs="Calibri"/>
          <w:color w:val="auto"/>
          <w:sz w:val="20"/>
          <w:szCs w:val="20"/>
        </w:rPr>
        <w:t xml:space="preserve"> può verificarsi nuovamente. </w:t>
      </w:r>
    </w:p>
    <w:p w14:paraId="0AF17C0B" w14:textId="77777777" w:rsidR="004D78F7" w:rsidRDefault="00AF6115" w:rsidP="004D78F7">
      <w:pPr>
        <w:pStyle w:val="Default"/>
        <w:jc w:val="both"/>
        <w:rPr>
          <w:rFonts w:ascii="Calibri" w:eastAsia="Times New Roman" w:hAnsi="Calibri" w:cs="Calibri"/>
          <w:color w:val="auto"/>
          <w:sz w:val="20"/>
          <w:szCs w:val="20"/>
        </w:rPr>
      </w:pPr>
      <w:r w:rsidRPr="00AF6115">
        <w:rPr>
          <w:rFonts w:ascii="Calibri" w:eastAsia="Times New Roman" w:hAnsi="Calibri" w:cs="Calibri"/>
          <w:b/>
          <w:bCs/>
          <w:color w:val="auto"/>
          <w:sz w:val="20"/>
          <w:szCs w:val="20"/>
        </w:rPr>
        <w:t>Rottura della protesi:</w:t>
      </w:r>
      <w:r>
        <w:rPr>
          <w:rFonts w:ascii="Calibri" w:eastAsia="Times New Roman" w:hAnsi="Calibri" w:cs="Calibri"/>
          <w:color w:val="auto"/>
          <w:sz w:val="20"/>
          <w:szCs w:val="20"/>
        </w:rPr>
        <w:t xml:space="preserve"> u</w:t>
      </w:r>
      <w:r w:rsidR="004D78F7" w:rsidRPr="004D78F7">
        <w:rPr>
          <w:rFonts w:ascii="Calibri" w:eastAsia="Times New Roman" w:hAnsi="Calibri" w:cs="Calibri"/>
          <w:color w:val="auto"/>
          <w:sz w:val="20"/>
          <w:szCs w:val="20"/>
        </w:rPr>
        <w:t xml:space="preserve">na complicanza rara è la rottura della protesi, che può verificarsi in occasione di forti traumi locali, ma a volte anche spontaneamente, senza trauma importante apparente; il rilievo di variazioni della forma o della consistenza </w:t>
      </w:r>
      <w:r w:rsidR="00D6778A">
        <w:rPr>
          <w:rFonts w:ascii="Calibri" w:eastAsia="Times New Roman" w:hAnsi="Calibri" w:cs="Calibri"/>
          <w:color w:val="auto"/>
          <w:sz w:val="20"/>
          <w:szCs w:val="20"/>
        </w:rPr>
        <w:t xml:space="preserve">dei polpacci </w:t>
      </w:r>
      <w:r w:rsidR="004D78F7" w:rsidRPr="004D78F7">
        <w:rPr>
          <w:rFonts w:ascii="Calibri" w:eastAsia="Times New Roman" w:hAnsi="Calibri" w:cs="Calibri"/>
          <w:color w:val="auto"/>
          <w:sz w:val="20"/>
          <w:szCs w:val="20"/>
        </w:rPr>
        <w:t xml:space="preserve">dovranno quindi indurre la paziente a consultare il chirurgo. Qualora il sospetto di rottura venga confermato dall’esame ecografico e/o dalla risonanza magnetica nucleare, sarà necessario procedere alla rimozione della protesi ed all’eventuale sostituzione. </w:t>
      </w:r>
    </w:p>
    <w:p w14:paraId="72B96C09" w14:textId="77777777" w:rsidR="00B24BE5" w:rsidRPr="00B24BE5" w:rsidRDefault="00B24BE5" w:rsidP="004D78F7">
      <w:pPr>
        <w:pStyle w:val="Default"/>
        <w:jc w:val="both"/>
        <w:rPr>
          <w:rFonts w:ascii="Calibri" w:eastAsia="Times New Roman" w:hAnsi="Calibri" w:cs="Calibri"/>
          <w:color w:val="auto"/>
          <w:sz w:val="20"/>
          <w:szCs w:val="20"/>
        </w:rPr>
      </w:pPr>
      <w:r w:rsidRPr="00B24BE5">
        <w:rPr>
          <w:rFonts w:ascii="Calibri" w:eastAsia="Times New Roman" w:hAnsi="Calibri" w:cs="Calibri"/>
          <w:b/>
          <w:bCs/>
          <w:color w:val="auto"/>
          <w:sz w:val="20"/>
          <w:szCs w:val="20"/>
        </w:rPr>
        <w:t xml:space="preserve">Diffusione del gel di silicone: </w:t>
      </w:r>
      <w:r w:rsidRPr="00B24BE5">
        <w:rPr>
          <w:rFonts w:ascii="Calibri" w:eastAsia="Times New Roman" w:hAnsi="Calibri" w:cs="Calibri"/>
          <w:color w:val="auto"/>
          <w:sz w:val="20"/>
          <w:szCs w:val="20"/>
        </w:rPr>
        <w:t xml:space="preserve">piccolissime quantità di silicone potrebbero diffondersi o trasudare attraverso l’involucro della protesi. </w:t>
      </w:r>
      <w:r>
        <w:rPr>
          <w:rFonts w:ascii="Calibri" w:eastAsia="Times New Roman" w:hAnsi="Calibri" w:cs="Calibri"/>
          <w:color w:val="auto"/>
          <w:sz w:val="20"/>
          <w:szCs w:val="20"/>
        </w:rPr>
        <w:t>Non vi è, allo stato attuale, alcuna prova della loro toss</w:t>
      </w:r>
      <w:r w:rsidR="008A0017">
        <w:rPr>
          <w:rFonts w:ascii="Calibri" w:eastAsia="Times New Roman" w:hAnsi="Calibri" w:cs="Calibri"/>
          <w:color w:val="auto"/>
          <w:sz w:val="20"/>
          <w:szCs w:val="20"/>
        </w:rPr>
        <w:t>i</w:t>
      </w:r>
      <w:r>
        <w:rPr>
          <w:rFonts w:ascii="Calibri" w:eastAsia="Times New Roman" w:hAnsi="Calibri" w:cs="Calibri"/>
          <w:color w:val="auto"/>
          <w:sz w:val="20"/>
          <w:szCs w:val="20"/>
        </w:rPr>
        <w:t>cità.</w:t>
      </w:r>
    </w:p>
    <w:p w14:paraId="63E92742" w14:textId="77777777" w:rsidR="004D78F7" w:rsidRPr="004D78F7" w:rsidRDefault="00B52B35" w:rsidP="004D78F7">
      <w:pPr>
        <w:pStyle w:val="Default"/>
        <w:jc w:val="both"/>
        <w:rPr>
          <w:rFonts w:ascii="Calibri" w:eastAsia="Times New Roman" w:hAnsi="Calibri" w:cs="Calibri"/>
          <w:color w:val="auto"/>
          <w:sz w:val="20"/>
          <w:szCs w:val="20"/>
        </w:rPr>
      </w:pPr>
      <w:r w:rsidRPr="00B52B35">
        <w:rPr>
          <w:rFonts w:ascii="Calibri" w:eastAsia="Times New Roman" w:hAnsi="Calibri" w:cs="Calibri"/>
          <w:b/>
          <w:bCs/>
          <w:color w:val="auto"/>
          <w:sz w:val="20"/>
          <w:szCs w:val="20"/>
        </w:rPr>
        <w:t>Spostamento delle protesi:</w:t>
      </w:r>
      <w:r>
        <w:rPr>
          <w:rFonts w:ascii="Calibri" w:eastAsia="Times New Roman" w:hAnsi="Calibri" w:cs="Calibri"/>
          <w:b/>
          <w:bCs/>
          <w:color w:val="auto"/>
          <w:sz w:val="20"/>
          <w:szCs w:val="20"/>
        </w:rPr>
        <w:t xml:space="preserve"> </w:t>
      </w:r>
      <w:r>
        <w:rPr>
          <w:rFonts w:ascii="Calibri" w:eastAsia="Times New Roman" w:hAnsi="Calibri" w:cs="Calibri"/>
          <w:color w:val="auto"/>
          <w:sz w:val="20"/>
          <w:szCs w:val="20"/>
        </w:rPr>
        <w:t>l</w:t>
      </w:r>
      <w:r w:rsidR="004D78F7" w:rsidRPr="004D78F7">
        <w:rPr>
          <w:rFonts w:ascii="Calibri" w:eastAsia="Times New Roman" w:hAnsi="Calibri" w:cs="Calibri"/>
          <w:color w:val="auto"/>
          <w:sz w:val="20"/>
          <w:szCs w:val="20"/>
        </w:rPr>
        <w:t>o spostamento della protesi (dislocazione) avviene raramente e può verificarsi precocemente ma anche a distanza di tempo; può indurre asimmetrie poco evidenti, senza pregiudicar</w:t>
      </w:r>
      <w:r>
        <w:rPr>
          <w:rFonts w:ascii="Calibri" w:eastAsia="Times New Roman" w:hAnsi="Calibri" w:cs="Calibri"/>
          <w:color w:val="auto"/>
          <w:sz w:val="20"/>
          <w:szCs w:val="20"/>
        </w:rPr>
        <w:t>n</w:t>
      </w:r>
      <w:r w:rsidR="004D78F7" w:rsidRPr="004D78F7">
        <w:rPr>
          <w:rFonts w:ascii="Calibri" w:eastAsia="Times New Roman" w:hAnsi="Calibri" w:cs="Calibri"/>
          <w:color w:val="auto"/>
          <w:sz w:val="20"/>
          <w:szCs w:val="20"/>
        </w:rPr>
        <w:t xml:space="preserve">e il </w:t>
      </w:r>
      <w:r>
        <w:rPr>
          <w:rFonts w:ascii="Calibri" w:eastAsia="Times New Roman" w:hAnsi="Calibri" w:cs="Calibri"/>
          <w:color w:val="auto"/>
          <w:sz w:val="20"/>
          <w:szCs w:val="20"/>
        </w:rPr>
        <w:t xml:space="preserve">complessivo </w:t>
      </w:r>
      <w:r w:rsidR="004D78F7" w:rsidRPr="004D78F7">
        <w:rPr>
          <w:rFonts w:ascii="Calibri" w:eastAsia="Times New Roman" w:hAnsi="Calibri" w:cs="Calibri"/>
          <w:color w:val="auto"/>
          <w:sz w:val="20"/>
          <w:szCs w:val="20"/>
        </w:rPr>
        <w:t>risultato estetico</w:t>
      </w:r>
      <w:r w:rsidR="006643E8">
        <w:rPr>
          <w:rFonts w:ascii="Calibri" w:eastAsia="Times New Roman" w:hAnsi="Calibri" w:cs="Calibri"/>
          <w:color w:val="auto"/>
          <w:sz w:val="20"/>
          <w:szCs w:val="20"/>
        </w:rPr>
        <w:t>, oppure ad u</w:t>
      </w:r>
      <w:r w:rsidR="004D78F7" w:rsidRPr="004D78F7">
        <w:rPr>
          <w:rFonts w:ascii="Calibri" w:eastAsia="Times New Roman" w:hAnsi="Calibri" w:cs="Calibri"/>
          <w:color w:val="auto"/>
          <w:sz w:val="20"/>
          <w:szCs w:val="20"/>
        </w:rPr>
        <w:t>n’asimmetria evidente</w:t>
      </w:r>
      <w:r w:rsidR="006643E8">
        <w:rPr>
          <w:rFonts w:ascii="Calibri" w:eastAsia="Times New Roman" w:hAnsi="Calibri" w:cs="Calibri"/>
          <w:color w:val="auto"/>
          <w:sz w:val="20"/>
          <w:szCs w:val="20"/>
        </w:rPr>
        <w:t>; in tal caso,</w:t>
      </w:r>
      <w:r w:rsidR="004D78F7" w:rsidRPr="004D78F7">
        <w:rPr>
          <w:rFonts w:ascii="Calibri" w:eastAsia="Times New Roman" w:hAnsi="Calibri" w:cs="Calibri"/>
          <w:color w:val="auto"/>
          <w:sz w:val="20"/>
          <w:szCs w:val="20"/>
        </w:rPr>
        <w:t xml:space="preserve"> può </w:t>
      </w:r>
      <w:r w:rsidR="006643E8">
        <w:rPr>
          <w:rFonts w:ascii="Calibri" w:eastAsia="Times New Roman" w:hAnsi="Calibri" w:cs="Calibri"/>
          <w:color w:val="auto"/>
          <w:sz w:val="20"/>
          <w:szCs w:val="20"/>
        </w:rPr>
        <w:t xml:space="preserve">rendersi necessario </w:t>
      </w:r>
      <w:r w:rsidR="004D78F7" w:rsidRPr="004D78F7">
        <w:rPr>
          <w:rFonts w:ascii="Calibri" w:eastAsia="Times New Roman" w:hAnsi="Calibri" w:cs="Calibri"/>
          <w:color w:val="auto"/>
          <w:sz w:val="20"/>
          <w:szCs w:val="20"/>
        </w:rPr>
        <w:t xml:space="preserve">un intervento </w:t>
      </w:r>
      <w:r w:rsidR="006643E8">
        <w:rPr>
          <w:rFonts w:ascii="Calibri" w:eastAsia="Times New Roman" w:hAnsi="Calibri" w:cs="Calibri"/>
          <w:color w:val="auto"/>
          <w:sz w:val="20"/>
          <w:szCs w:val="20"/>
        </w:rPr>
        <w:t>chirurgico</w:t>
      </w:r>
      <w:r w:rsidR="004D78F7" w:rsidRPr="004D78F7">
        <w:rPr>
          <w:rFonts w:ascii="Calibri" w:eastAsia="Times New Roman" w:hAnsi="Calibri" w:cs="Calibri"/>
          <w:color w:val="auto"/>
          <w:sz w:val="20"/>
          <w:szCs w:val="20"/>
        </w:rPr>
        <w:t xml:space="preserve"> </w:t>
      </w:r>
      <w:r w:rsidR="006643E8">
        <w:rPr>
          <w:rFonts w:ascii="Calibri" w:eastAsia="Times New Roman" w:hAnsi="Calibri" w:cs="Calibri"/>
          <w:color w:val="auto"/>
          <w:sz w:val="20"/>
          <w:szCs w:val="20"/>
        </w:rPr>
        <w:t xml:space="preserve">qualora </w:t>
      </w:r>
      <w:r w:rsidR="00CA52B9">
        <w:rPr>
          <w:rFonts w:ascii="Calibri" w:eastAsia="Times New Roman" w:hAnsi="Calibri" w:cs="Calibri"/>
          <w:color w:val="auto"/>
          <w:sz w:val="20"/>
          <w:szCs w:val="20"/>
        </w:rPr>
        <w:t>le</w:t>
      </w:r>
      <w:r w:rsidR="004D78F7" w:rsidRPr="004D78F7">
        <w:rPr>
          <w:rFonts w:ascii="Calibri" w:eastAsia="Times New Roman" w:hAnsi="Calibri" w:cs="Calibri"/>
          <w:color w:val="auto"/>
          <w:sz w:val="20"/>
          <w:szCs w:val="20"/>
        </w:rPr>
        <w:t xml:space="preserve"> manovre di riposizionamento non abbiano dato un buon esito. </w:t>
      </w:r>
    </w:p>
    <w:p w14:paraId="018CC7D2" w14:textId="77777777" w:rsidR="004D78F7" w:rsidRDefault="00CA52B9" w:rsidP="004D78F7">
      <w:pPr>
        <w:pStyle w:val="Default"/>
        <w:jc w:val="both"/>
        <w:rPr>
          <w:rFonts w:ascii="Calibri" w:eastAsia="Times New Roman" w:hAnsi="Calibri" w:cs="Calibri"/>
          <w:color w:val="auto"/>
          <w:sz w:val="20"/>
          <w:szCs w:val="20"/>
        </w:rPr>
      </w:pPr>
      <w:r w:rsidRPr="00CA52B9">
        <w:rPr>
          <w:rFonts w:ascii="Calibri" w:eastAsia="Times New Roman" w:hAnsi="Calibri" w:cs="Calibri"/>
          <w:b/>
          <w:bCs/>
          <w:color w:val="auto"/>
          <w:sz w:val="20"/>
          <w:szCs w:val="20"/>
        </w:rPr>
        <w:t>Esposizione delle protesi:</w:t>
      </w:r>
      <w:r>
        <w:rPr>
          <w:rFonts w:ascii="Calibri" w:eastAsia="Times New Roman" w:hAnsi="Calibri" w:cs="Calibri"/>
          <w:color w:val="auto"/>
          <w:sz w:val="20"/>
          <w:szCs w:val="20"/>
        </w:rPr>
        <w:t xml:space="preserve"> l</w:t>
      </w:r>
      <w:r w:rsidR="004D78F7" w:rsidRPr="004D78F7">
        <w:rPr>
          <w:rFonts w:ascii="Calibri" w:eastAsia="Times New Roman" w:hAnsi="Calibri" w:cs="Calibri"/>
          <w:color w:val="auto"/>
          <w:sz w:val="20"/>
          <w:szCs w:val="20"/>
        </w:rPr>
        <w:t>’esposizione dell</w:t>
      </w:r>
      <w:r w:rsidR="00A35AF7">
        <w:rPr>
          <w:rFonts w:ascii="Calibri" w:eastAsia="Times New Roman" w:hAnsi="Calibri" w:cs="Calibri"/>
          <w:color w:val="auto"/>
          <w:sz w:val="20"/>
          <w:szCs w:val="20"/>
        </w:rPr>
        <w:t>e</w:t>
      </w:r>
      <w:r w:rsidR="004D78F7" w:rsidRPr="004D78F7">
        <w:rPr>
          <w:rFonts w:ascii="Calibri" w:eastAsia="Times New Roman" w:hAnsi="Calibri" w:cs="Calibri"/>
          <w:color w:val="auto"/>
          <w:sz w:val="20"/>
          <w:szCs w:val="20"/>
        </w:rPr>
        <w:t xml:space="preserve"> protesi è un evento assai raro che si può verificare in seguito ad infezioni o a</w:t>
      </w:r>
      <w:r w:rsidR="00A35AF7">
        <w:rPr>
          <w:rFonts w:ascii="Calibri" w:eastAsia="Times New Roman" w:hAnsi="Calibri" w:cs="Calibri"/>
          <w:color w:val="auto"/>
          <w:sz w:val="20"/>
          <w:szCs w:val="20"/>
        </w:rPr>
        <w:t xml:space="preserve"> </w:t>
      </w:r>
      <w:r w:rsidR="004D78F7" w:rsidRPr="004D78F7">
        <w:rPr>
          <w:rFonts w:ascii="Calibri" w:eastAsia="Times New Roman" w:hAnsi="Calibri" w:cs="Calibri"/>
          <w:color w:val="auto"/>
          <w:sz w:val="20"/>
          <w:szCs w:val="20"/>
        </w:rPr>
        <w:t xml:space="preserve">diastasi (apertura spontanea) della ferita. </w:t>
      </w:r>
      <w:proofErr w:type="gramStart"/>
      <w:r w:rsidR="00A35AF7">
        <w:rPr>
          <w:rFonts w:ascii="Calibri" w:eastAsia="Times New Roman" w:hAnsi="Calibri" w:cs="Calibri"/>
          <w:color w:val="auto"/>
          <w:sz w:val="20"/>
          <w:szCs w:val="20"/>
        </w:rPr>
        <w:t>E’</w:t>
      </w:r>
      <w:proofErr w:type="gramEnd"/>
      <w:r w:rsidR="004D78F7" w:rsidRPr="004D78F7">
        <w:rPr>
          <w:rFonts w:ascii="Calibri" w:eastAsia="Times New Roman" w:hAnsi="Calibri" w:cs="Calibri"/>
          <w:color w:val="auto"/>
          <w:sz w:val="20"/>
          <w:szCs w:val="20"/>
        </w:rPr>
        <w:t xml:space="preserve"> necessario rimuovere la protesi ed attendere almeno </w:t>
      </w:r>
      <w:r w:rsidR="00C10C56">
        <w:rPr>
          <w:rFonts w:ascii="Calibri" w:eastAsia="Times New Roman" w:hAnsi="Calibri" w:cs="Calibri"/>
          <w:color w:val="auto"/>
          <w:sz w:val="20"/>
          <w:szCs w:val="20"/>
        </w:rPr>
        <w:t>4/</w:t>
      </w:r>
      <w:r w:rsidR="004D78F7" w:rsidRPr="004D78F7">
        <w:rPr>
          <w:rFonts w:ascii="Calibri" w:eastAsia="Times New Roman" w:hAnsi="Calibri" w:cs="Calibri"/>
          <w:color w:val="auto"/>
          <w:sz w:val="20"/>
          <w:szCs w:val="20"/>
        </w:rPr>
        <w:t xml:space="preserve">6 mesi prima di un nuovo inserimento. </w:t>
      </w:r>
    </w:p>
    <w:p w14:paraId="68DA8F64" w14:textId="77777777" w:rsidR="004D78F7" w:rsidRDefault="00A35AF7" w:rsidP="004D78F7">
      <w:pPr>
        <w:pStyle w:val="Default"/>
        <w:jc w:val="both"/>
        <w:rPr>
          <w:rFonts w:ascii="Calibri" w:eastAsia="Times New Roman" w:hAnsi="Calibri" w:cs="Calibri"/>
          <w:color w:val="auto"/>
          <w:sz w:val="20"/>
          <w:szCs w:val="20"/>
        </w:rPr>
      </w:pPr>
      <w:r w:rsidRPr="00A35AF7">
        <w:rPr>
          <w:rFonts w:ascii="Calibri" w:eastAsia="Times New Roman" w:hAnsi="Calibri" w:cs="Calibri"/>
          <w:b/>
          <w:bCs/>
          <w:color w:val="auto"/>
          <w:sz w:val="20"/>
          <w:szCs w:val="20"/>
        </w:rPr>
        <w:t>Sensibilità della pelle:</w:t>
      </w:r>
      <w:r>
        <w:rPr>
          <w:rFonts w:ascii="Calibri" w:eastAsia="Times New Roman" w:hAnsi="Calibri" w:cs="Calibri"/>
          <w:color w:val="auto"/>
          <w:sz w:val="20"/>
          <w:szCs w:val="20"/>
        </w:rPr>
        <w:t xml:space="preserve"> l</w:t>
      </w:r>
      <w:r w:rsidR="004D78F7" w:rsidRPr="004D78F7">
        <w:rPr>
          <w:rFonts w:ascii="Calibri" w:eastAsia="Times New Roman" w:hAnsi="Calibri" w:cs="Calibri"/>
          <w:color w:val="auto"/>
          <w:sz w:val="20"/>
          <w:szCs w:val="20"/>
        </w:rPr>
        <w:t>a sensibilità della pelle potrà rimanere alterata (</w:t>
      </w:r>
      <w:r w:rsidR="003E7BDE">
        <w:rPr>
          <w:rFonts w:ascii="Calibri" w:eastAsia="Times New Roman" w:hAnsi="Calibri" w:cs="Calibri"/>
          <w:color w:val="auto"/>
          <w:sz w:val="20"/>
          <w:szCs w:val="20"/>
        </w:rPr>
        <w:t xml:space="preserve">con </w:t>
      </w:r>
      <w:r w:rsidR="004D78F7" w:rsidRPr="004D78F7">
        <w:rPr>
          <w:rFonts w:ascii="Calibri" w:eastAsia="Times New Roman" w:hAnsi="Calibri" w:cs="Calibri"/>
          <w:color w:val="auto"/>
          <w:sz w:val="20"/>
          <w:szCs w:val="20"/>
        </w:rPr>
        <w:t xml:space="preserve">riduzione o perdita della sensibilità, formicolii) per un periodo di settimane o di alcuni mesi; assai di rado in modo permanente. </w:t>
      </w:r>
    </w:p>
    <w:p w14:paraId="32A1F087" w14:textId="77777777" w:rsidR="008A0017" w:rsidRDefault="008A0017" w:rsidP="004D78F7">
      <w:pPr>
        <w:pStyle w:val="Default"/>
        <w:jc w:val="both"/>
        <w:rPr>
          <w:rFonts w:ascii="Calibri" w:eastAsia="Times New Roman" w:hAnsi="Calibri" w:cs="Calibri"/>
          <w:color w:val="auto"/>
          <w:sz w:val="20"/>
          <w:szCs w:val="20"/>
        </w:rPr>
      </w:pPr>
      <w:r w:rsidRPr="008A0017">
        <w:rPr>
          <w:rFonts w:ascii="Calibri" w:eastAsia="Times New Roman" w:hAnsi="Calibri" w:cs="Calibri"/>
          <w:b/>
          <w:bCs/>
          <w:color w:val="auto"/>
          <w:sz w:val="20"/>
          <w:szCs w:val="20"/>
        </w:rPr>
        <w:t>Formazione di rughe e pieghe:</w:t>
      </w:r>
      <w:r>
        <w:rPr>
          <w:rFonts w:ascii="Calibri" w:eastAsia="Times New Roman" w:hAnsi="Calibri" w:cs="Calibri"/>
          <w:color w:val="auto"/>
          <w:sz w:val="20"/>
          <w:szCs w:val="20"/>
        </w:rPr>
        <w:t xml:space="preserve"> sulla superficie della protesi potrebbero comparire rughe e pieghe che potrebbero, a loro volta, diventare visibili a livello della pelle (tale complicanza </w:t>
      </w:r>
      <w:r w:rsidR="008C080C">
        <w:rPr>
          <w:rFonts w:ascii="Calibri" w:eastAsia="Times New Roman" w:hAnsi="Calibri" w:cs="Calibri"/>
          <w:color w:val="auto"/>
          <w:sz w:val="20"/>
          <w:szCs w:val="20"/>
        </w:rPr>
        <w:t xml:space="preserve">è più frequente in pazienti molto magre, con cute sottile e </w:t>
      </w:r>
      <w:proofErr w:type="spellStart"/>
      <w:r w:rsidR="008C080C">
        <w:rPr>
          <w:rFonts w:ascii="Calibri" w:eastAsia="Times New Roman" w:hAnsi="Calibri" w:cs="Calibri"/>
          <w:color w:val="auto"/>
          <w:sz w:val="20"/>
          <w:szCs w:val="20"/>
        </w:rPr>
        <w:t>ipoelastica</w:t>
      </w:r>
      <w:proofErr w:type="spellEnd"/>
      <w:r w:rsidR="008C080C">
        <w:rPr>
          <w:rFonts w:ascii="Calibri" w:eastAsia="Times New Roman" w:hAnsi="Calibri" w:cs="Calibri"/>
          <w:color w:val="auto"/>
          <w:sz w:val="20"/>
          <w:szCs w:val="20"/>
        </w:rPr>
        <w:t>).</w:t>
      </w:r>
    </w:p>
    <w:p w14:paraId="624B90EF" w14:textId="77777777" w:rsidR="008165B3" w:rsidRPr="008165B3" w:rsidRDefault="008165B3" w:rsidP="008165B3">
      <w:pPr>
        <w:spacing w:after="0" w:line="240" w:lineRule="auto"/>
        <w:ind w:right="-1"/>
        <w:jc w:val="both"/>
        <w:rPr>
          <w:rFonts w:eastAsia="Times New Roman" w:cs="Calibri"/>
          <w:spacing w:val="-1"/>
          <w:sz w:val="20"/>
          <w:szCs w:val="20"/>
          <w:lang w:eastAsia="it-IT"/>
        </w:rPr>
      </w:pPr>
      <w:r w:rsidRPr="008165B3">
        <w:rPr>
          <w:rFonts w:eastAsia="Times New Roman" w:cs="Calibri"/>
          <w:sz w:val="20"/>
          <w:szCs w:val="20"/>
          <w:lang w:eastAsia="it-IT"/>
        </w:rPr>
        <w:t xml:space="preserve">Un’ eventuale asimmetria tra </w:t>
      </w:r>
      <w:r w:rsidR="00D6778A">
        <w:rPr>
          <w:rFonts w:eastAsia="Times New Roman" w:cs="Calibri"/>
          <w:sz w:val="20"/>
          <w:szCs w:val="20"/>
          <w:lang w:eastAsia="it-IT"/>
        </w:rPr>
        <w:t>i due polpacci</w:t>
      </w:r>
      <w:r w:rsidR="009A3798">
        <w:rPr>
          <w:rFonts w:eastAsia="Times New Roman" w:cs="Calibri"/>
          <w:sz w:val="20"/>
          <w:szCs w:val="20"/>
          <w:lang w:eastAsia="it-IT"/>
        </w:rPr>
        <w:t xml:space="preserve"> (di forma o di volume)</w:t>
      </w:r>
      <w:r w:rsidR="00D6778A">
        <w:rPr>
          <w:rFonts w:eastAsia="Times New Roman" w:cs="Calibri"/>
          <w:sz w:val="20"/>
          <w:szCs w:val="20"/>
          <w:lang w:eastAsia="it-IT"/>
        </w:rPr>
        <w:t xml:space="preserve"> </w:t>
      </w:r>
      <w:r w:rsidR="009A3798">
        <w:rPr>
          <w:rFonts w:eastAsia="Times New Roman" w:cs="Calibri"/>
          <w:sz w:val="20"/>
          <w:szCs w:val="20"/>
          <w:lang w:eastAsia="it-IT"/>
        </w:rPr>
        <w:t>dovuta al mal posizionamento delle protesi, al loro spostamento o dislocazione, alla retrazione capsulare</w:t>
      </w:r>
      <w:r w:rsidR="00B24BE5">
        <w:rPr>
          <w:rFonts w:eastAsia="Times New Roman" w:cs="Calibri"/>
          <w:sz w:val="20"/>
          <w:szCs w:val="20"/>
          <w:lang w:eastAsia="it-IT"/>
        </w:rPr>
        <w:t xml:space="preserve"> oppure ad una differenza di volume dei muscoli gastrocnemi preesistente all’intervento, potrebbe richiedere un ulteriore intervento chirurgico di tipo correttivo. L</w:t>
      </w:r>
      <w:r w:rsidRPr="008165B3">
        <w:rPr>
          <w:rFonts w:eastAsia="Times New Roman" w:cs="Calibri"/>
          <w:sz w:val="20"/>
          <w:szCs w:val="20"/>
          <w:lang w:eastAsia="it-IT"/>
        </w:rPr>
        <w:t>a revisione è un intervento minore e può essere eseguito in anestesia locale, ambulatorialmente, dopo almeno sei mesi</w:t>
      </w:r>
      <w:r w:rsidRPr="008165B3">
        <w:rPr>
          <w:rFonts w:eastAsia="Times New Roman" w:cs="Calibri"/>
          <w:spacing w:val="-1"/>
          <w:sz w:val="20"/>
          <w:szCs w:val="20"/>
          <w:lang w:eastAsia="it-IT"/>
        </w:rPr>
        <w:t xml:space="preserve">. </w:t>
      </w:r>
    </w:p>
    <w:p w14:paraId="02EB378F" w14:textId="77777777" w:rsidR="003B39BE" w:rsidRDefault="003B39BE" w:rsidP="004D78F7">
      <w:pPr>
        <w:spacing w:after="0" w:line="240" w:lineRule="auto"/>
        <w:jc w:val="both"/>
        <w:outlineLvl w:val="0"/>
        <w:rPr>
          <w:rFonts w:eastAsia="Times New Roman" w:cs="Calibri"/>
          <w:sz w:val="20"/>
          <w:szCs w:val="20"/>
          <w:lang w:eastAsia="it-IT"/>
        </w:rPr>
      </w:pPr>
    </w:p>
    <w:p w14:paraId="59F1E1F2" w14:textId="77777777" w:rsidR="003B39BE" w:rsidRDefault="009E7233" w:rsidP="003B39BE">
      <w:pPr>
        <w:numPr>
          <w:ilvl w:val="0"/>
          <w:numId w:val="4"/>
        </w:numPr>
        <w:spacing w:after="0" w:line="240" w:lineRule="auto"/>
        <w:ind w:left="284" w:hanging="284"/>
        <w:jc w:val="both"/>
        <w:outlineLvl w:val="0"/>
        <w:rPr>
          <w:rFonts w:eastAsia="Times New Roman" w:cs="Calibri"/>
          <w:b/>
          <w:bCs/>
          <w:sz w:val="20"/>
          <w:szCs w:val="20"/>
          <w:lang w:eastAsia="it-IT"/>
        </w:rPr>
      </w:pPr>
      <w:r>
        <w:rPr>
          <w:rFonts w:eastAsia="Times New Roman" w:cs="Calibri"/>
          <w:b/>
          <w:bCs/>
          <w:sz w:val="20"/>
          <w:szCs w:val="20"/>
          <w:lang w:eastAsia="it-IT"/>
        </w:rPr>
        <w:t xml:space="preserve">I BENEFICI ATTESI </w:t>
      </w:r>
    </w:p>
    <w:p w14:paraId="6A05A809" w14:textId="77777777" w:rsidR="003B39BE" w:rsidRDefault="003B39BE" w:rsidP="003B39BE">
      <w:pPr>
        <w:spacing w:after="0" w:line="240" w:lineRule="auto"/>
        <w:jc w:val="both"/>
        <w:outlineLvl w:val="0"/>
        <w:rPr>
          <w:rFonts w:eastAsia="Times New Roman" w:cs="Calibri"/>
          <w:b/>
          <w:bCs/>
          <w:sz w:val="20"/>
          <w:szCs w:val="20"/>
          <w:lang w:eastAsia="it-IT"/>
        </w:rPr>
      </w:pPr>
    </w:p>
    <w:p w14:paraId="110826B4" w14:textId="77777777" w:rsidR="002E4EAB" w:rsidRPr="002E4EAB" w:rsidRDefault="002E4EAB" w:rsidP="00EF5241">
      <w:pPr>
        <w:spacing w:after="150" w:line="240" w:lineRule="auto"/>
        <w:jc w:val="both"/>
        <w:rPr>
          <w:rFonts w:eastAsia="Times New Roman" w:cs="Calibri"/>
          <w:sz w:val="20"/>
          <w:szCs w:val="20"/>
          <w:lang w:eastAsia="it-IT"/>
        </w:rPr>
      </w:pPr>
      <w:r w:rsidRPr="002E4EAB">
        <w:rPr>
          <w:rFonts w:eastAsia="Times New Roman" w:cs="Calibri"/>
          <w:sz w:val="20"/>
          <w:szCs w:val="20"/>
          <w:lang w:eastAsia="it-IT"/>
        </w:rPr>
        <w:t>L’aumento dei polpacci consente di migliorare l’aspetto dei polpacci e della parte inferiore della gamba. Con l’aumento dei polpacci si potrà:</w:t>
      </w:r>
    </w:p>
    <w:p w14:paraId="26E46AD5" w14:textId="77777777" w:rsidR="00E761EC" w:rsidRDefault="002E4EAB" w:rsidP="00EF5241">
      <w:pPr>
        <w:numPr>
          <w:ilvl w:val="0"/>
          <w:numId w:val="10"/>
        </w:numPr>
        <w:spacing w:before="100" w:beforeAutospacing="1" w:after="100" w:afterAutospacing="1" w:line="240" w:lineRule="auto"/>
        <w:jc w:val="both"/>
        <w:rPr>
          <w:rFonts w:eastAsia="Times New Roman" w:cs="Calibri"/>
          <w:sz w:val="20"/>
          <w:szCs w:val="20"/>
          <w:lang w:eastAsia="it-IT"/>
        </w:rPr>
      </w:pPr>
      <w:r w:rsidRPr="002E4EAB">
        <w:rPr>
          <w:rFonts w:eastAsia="Times New Roman" w:cs="Calibri"/>
          <w:sz w:val="20"/>
          <w:szCs w:val="20"/>
          <w:lang w:eastAsia="it-IT"/>
        </w:rPr>
        <w:t>migliorare l’estetica nella parte inferiore della gamba</w:t>
      </w:r>
    </w:p>
    <w:p w14:paraId="1489F163" w14:textId="77777777" w:rsidR="00E761EC" w:rsidRDefault="002E4EAB" w:rsidP="00EF5241">
      <w:pPr>
        <w:numPr>
          <w:ilvl w:val="0"/>
          <w:numId w:val="10"/>
        </w:numPr>
        <w:spacing w:before="100" w:beforeAutospacing="1" w:after="100" w:afterAutospacing="1" w:line="240" w:lineRule="auto"/>
        <w:jc w:val="both"/>
        <w:rPr>
          <w:rFonts w:eastAsia="Times New Roman" w:cs="Calibri"/>
          <w:sz w:val="20"/>
          <w:szCs w:val="20"/>
          <w:lang w:eastAsia="it-IT"/>
        </w:rPr>
      </w:pPr>
      <w:r w:rsidRPr="002E4EAB">
        <w:rPr>
          <w:rFonts w:eastAsia="Times New Roman" w:cs="Calibri"/>
          <w:sz w:val="20"/>
          <w:szCs w:val="20"/>
          <w:lang w:eastAsia="it-IT"/>
        </w:rPr>
        <w:t xml:space="preserve">definire il muscolo del polpaccio che non può aumentare massa e tono muscolare nonostante l’allenamento </w:t>
      </w:r>
    </w:p>
    <w:p w14:paraId="7370FDB5" w14:textId="77777777" w:rsidR="00E761EC" w:rsidRDefault="002E4EAB" w:rsidP="00EF5241">
      <w:pPr>
        <w:numPr>
          <w:ilvl w:val="0"/>
          <w:numId w:val="10"/>
        </w:numPr>
        <w:spacing w:before="100" w:beforeAutospacing="1" w:after="100" w:afterAutospacing="1" w:line="240" w:lineRule="auto"/>
        <w:jc w:val="both"/>
        <w:rPr>
          <w:rFonts w:eastAsia="Times New Roman" w:cs="Calibri"/>
          <w:sz w:val="20"/>
          <w:szCs w:val="20"/>
          <w:lang w:eastAsia="it-IT"/>
        </w:rPr>
      </w:pPr>
      <w:r w:rsidRPr="002E4EAB">
        <w:rPr>
          <w:rFonts w:eastAsia="Times New Roman" w:cs="Calibri"/>
          <w:sz w:val="20"/>
          <w:szCs w:val="20"/>
          <w:lang w:eastAsia="it-IT"/>
        </w:rPr>
        <w:t>scolpire la parte inferiore della gamba</w:t>
      </w:r>
    </w:p>
    <w:p w14:paraId="355EA886" w14:textId="77777777" w:rsidR="002E4EAB" w:rsidRPr="002E4EAB" w:rsidRDefault="002E4EAB" w:rsidP="00EF5241">
      <w:pPr>
        <w:numPr>
          <w:ilvl w:val="0"/>
          <w:numId w:val="10"/>
        </w:numPr>
        <w:spacing w:before="100" w:beforeAutospacing="1" w:after="100" w:afterAutospacing="1" w:line="240" w:lineRule="auto"/>
        <w:jc w:val="both"/>
        <w:rPr>
          <w:rFonts w:eastAsia="Times New Roman" w:cs="Calibri"/>
          <w:sz w:val="20"/>
          <w:szCs w:val="20"/>
          <w:lang w:eastAsia="it-IT"/>
        </w:rPr>
      </w:pPr>
      <w:r w:rsidRPr="002E4EAB">
        <w:rPr>
          <w:rFonts w:eastAsia="Times New Roman" w:cs="Calibri"/>
          <w:sz w:val="20"/>
          <w:szCs w:val="20"/>
          <w:lang w:eastAsia="it-IT"/>
        </w:rPr>
        <w:t xml:space="preserve">correggere lo squilibrio muscolare a seguito di difetti fisici e congeniti delle gambe (polio, spina bifida, piede torto) </w:t>
      </w:r>
    </w:p>
    <w:p w14:paraId="42888328" w14:textId="77777777" w:rsidR="006F7541" w:rsidRDefault="009E7233" w:rsidP="006F7541">
      <w:pPr>
        <w:numPr>
          <w:ilvl w:val="0"/>
          <w:numId w:val="4"/>
        </w:numPr>
        <w:spacing w:before="100" w:beforeAutospacing="1" w:after="100" w:afterAutospacing="1" w:line="240" w:lineRule="auto"/>
        <w:ind w:left="284" w:hanging="284"/>
        <w:jc w:val="both"/>
        <w:rPr>
          <w:rFonts w:eastAsia="Times New Roman" w:cs="Calibri"/>
          <w:b/>
          <w:bCs/>
          <w:sz w:val="20"/>
          <w:szCs w:val="20"/>
          <w:lang w:eastAsia="it-IT"/>
        </w:rPr>
      </w:pPr>
      <w:r>
        <w:rPr>
          <w:rFonts w:eastAsia="Times New Roman" w:cs="Calibri"/>
          <w:b/>
          <w:bCs/>
          <w:sz w:val="20"/>
          <w:szCs w:val="20"/>
          <w:lang w:eastAsia="it-IT"/>
        </w:rPr>
        <w:t>POSSIBILI ALTERNATIVE</w:t>
      </w:r>
    </w:p>
    <w:p w14:paraId="3477636F" w14:textId="77777777" w:rsidR="003A09F5" w:rsidRPr="003A09F5" w:rsidRDefault="003A09F5" w:rsidP="003A09F5">
      <w:pPr>
        <w:shd w:val="clear" w:color="auto" w:fill="FFFFFF"/>
        <w:spacing w:after="300" w:line="240" w:lineRule="auto"/>
        <w:rPr>
          <w:rFonts w:eastAsia="Times New Roman" w:cs="Calibri"/>
          <w:sz w:val="20"/>
          <w:szCs w:val="20"/>
          <w:lang w:eastAsia="it-IT"/>
        </w:rPr>
      </w:pPr>
      <w:proofErr w:type="gramStart"/>
      <w:r>
        <w:rPr>
          <w:rFonts w:eastAsia="Times New Roman" w:cs="Calibri"/>
          <w:sz w:val="20"/>
          <w:szCs w:val="20"/>
          <w:lang w:eastAsia="it-IT"/>
        </w:rPr>
        <w:t>E’</w:t>
      </w:r>
      <w:proofErr w:type="gramEnd"/>
      <w:r w:rsidRPr="003A09F5">
        <w:rPr>
          <w:rFonts w:eastAsia="Times New Roman" w:cs="Calibri"/>
          <w:sz w:val="20"/>
          <w:szCs w:val="20"/>
          <w:lang w:eastAsia="it-IT"/>
        </w:rPr>
        <w:t xml:space="preserve"> possibile volumizzare e modellare i polpacci tramite il grasso autologo del paziente</w:t>
      </w:r>
      <w:r>
        <w:rPr>
          <w:rFonts w:eastAsia="Times New Roman" w:cs="Calibri"/>
          <w:sz w:val="20"/>
          <w:szCs w:val="20"/>
          <w:lang w:eastAsia="it-IT"/>
        </w:rPr>
        <w:t xml:space="preserve"> (</w:t>
      </w:r>
      <w:proofErr w:type="spellStart"/>
      <w:r>
        <w:rPr>
          <w:rFonts w:eastAsia="Times New Roman" w:cs="Calibri"/>
          <w:sz w:val="20"/>
          <w:szCs w:val="20"/>
          <w:lang w:eastAsia="it-IT"/>
        </w:rPr>
        <w:t>l</w:t>
      </w:r>
      <w:r w:rsidRPr="003A09F5">
        <w:rPr>
          <w:rFonts w:eastAsia="Times New Roman" w:cs="Calibri"/>
          <w:sz w:val="20"/>
          <w:szCs w:val="20"/>
          <w:lang w:eastAsia="it-IT"/>
        </w:rPr>
        <w:t>ipofilling</w:t>
      </w:r>
      <w:proofErr w:type="spellEnd"/>
      <w:r w:rsidRPr="003A09F5">
        <w:rPr>
          <w:rFonts w:eastAsia="Times New Roman" w:cs="Calibri"/>
          <w:sz w:val="20"/>
          <w:szCs w:val="20"/>
          <w:lang w:eastAsia="it-IT"/>
        </w:rPr>
        <w:t xml:space="preserve"> dei polpacci</w:t>
      </w:r>
      <w:r>
        <w:rPr>
          <w:rFonts w:eastAsia="Times New Roman" w:cs="Calibri"/>
          <w:sz w:val="20"/>
          <w:szCs w:val="20"/>
          <w:lang w:eastAsia="it-IT"/>
        </w:rPr>
        <w:t>)</w:t>
      </w:r>
      <w:r w:rsidRPr="003A09F5">
        <w:rPr>
          <w:rFonts w:eastAsia="Times New Roman" w:cs="Calibri"/>
          <w:sz w:val="20"/>
          <w:szCs w:val="20"/>
          <w:lang w:eastAsia="it-IT"/>
        </w:rPr>
        <w:t xml:space="preserve"> </w:t>
      </w:r>
      <w:r>
        <w:rPr>
          <w:rFonts w:eastAsia="Times New Roman" w:cs="Calibri"/>
          <w:sz w:val="20"/>
          <w:szCs w:val="20"/>
          <w:lang w:eastAsia="it-IT"/>
        </w:rPr>
        <w:t xml:space="preserve">o </w:t>
      </w:r>
      <w:r w:rsidRPr="003A09F5">
        <w:rPr>
          <w:rFonts w:eastAsia="Times New Roman" w:cs="Calibri"/>
          <w:sz w:val="20"/>
          <w:szCs w:val="20"/>
          <w:lang w:eastAsia="it-IT"/>
        </w:rPr>
        <w:t>tramite infiltrazioni di acido ialuronico</w:t>
      </w:r>
      <w:r>
        <w:rPr>
          <w:rFonts w:eastAsia="Times New Roman" w:cs="Calibri"/>
          <w:sz w:val="20"/>
          <w:szCs w:val="20"/>
          <w:lang w:eastAsia="it-IT"/>
        </w:rPr>
        <w:t xml:space="preserve"> (</w:t>
      </w:r>
      <w:proofErr w:type="spellStart"/>
      <w:r w:rsidRPr="003A09F5">
        <w:rPr>
          <w:rFonts w:eastAsia="Times New Roman" w:cs="Calibri"/>
          <w:sz w:val="20"/>
          <w:szCs w:val="20"/>
          <w:lang w:eastAsia="it-IT"/>
        </w:rPr>
        <w:t>macrofiller</w:t>
      </w:r>
      <w:proofErr w:type="spellEnd"/>
      <w:r>
        <w:rPr>
          <w:rFonts w:eastAsia="Times New Roman" w:cs="Calibri"/>
          <w:sz w:val="20"/>
          <w:szCs w:val="20"/>
          <w:lang w:eastAsia="it-IT"/>
        </w:rPr>
        <w:t>).</w:t>
      </w:r>
    </w:p>
    <w:p w14:paraId="32F57793" w14:textId="77777777" w:rsidR="00AE3EAC" w:rsidRPr="00AE3EAC" w:rsidRDefault="00AE3EAC" w:rsidP="00AE3EAC">
      <w:pPr>
        <w:spacing w:line="240" w:lineRule="auto"/>
        <w:ind w:right="-143"/>
        <w:rPr>
          <w:rFonts w:eastAsia="Times New Roman" w:cs="Calibri"/>
          <w:b/>
          <w:bCs/>
          <w:sz w:val="20"/>
          <w:szCs w:val="20"/>
          <w:lang w:eastAsia="it-IT"/>
        </w:rPr>
      </w:pPr>
      <w:r w:rsidRPr="00AE3EAC">
        <w:rPr>
          <w:rFonts w:eastAsia="Times New Roman" w:cs="Calibri"/>
          <w:b/>
          <w:bCs/>
          <w:sz w:val="20"/>
          <w:szCs w:val="20"/>
          <w:lang w:eastAsia="it-IT"/>
        </w:rPr>
        <w:t>Osservazioni di rilievo nel caso specifico:</w:t>
      </w:r>
    </w:p>
    <w:p w14:paraId="0FF797C5" w14:textId="77777777" w:rsidR="00AE3EAC" w:rsidRPr="00AE3EAC" w:rsidRDefault="00AE3EAC" w:rsidP="00AE3EAC">
      <w:pPr>
        <w:spacing w:line="240" w:lineRule="auto"/>
        <w:ind w:right="-143"/>
        <w:rPr>
          <w:rFonts w:eastAsia="Times New Roman" w:cs="Calibri"/>
          <w:sz w:val="20"/>
          <w:szCs w:val="20"/>
          <w:u w:val="single"/>
          <w:lang w:eastAsia="it-IT"/>
        </w:rPr>
      </w:pPr>
      <w:r w:rsidRPr="00AE3EAC">
        <w:rPr>
          <w:rFonts w:eastAsia="Times New Roman" w:cs="Calibri"/>
          <w:sz w:val="20"/>
          <w:szCs w:val="20"/>
          <w:u w:val="single"/>
          <w:lang w:eastAsia="it-IT"/>
        </w:rPr>
        <w:t>_________________________________________________________________________________________________</w:t>
      </w:r>
    </w:p>
    <w:p w14:paraId="5444E2F2" w14:textId="77777777" w:rsidR="00AE3EAC" w:rsidRPr="00AE3EAC" w:rsidRDefault="00AE3EAC" w:rsidP="00AE3EAC">
      <w:pPr>
        <w:spacing w:line="240" w:lineRule="auto"/>
        <w:ind w:right="-143"/>
        <w:rPr>
          <w:rFonts w:eastAsia="Times New Roman" w:cs="Calibri"/>
          <w:sz w:val="20"/>
          <w:szCs w:val="20"/>
          <w:u w:val="single"/>
          <w:lang w:eastAsia="it-IT"/>
        </w:rPr>
      </w:pPr>
      <w:r w:rsidRPr="00AE3EAC">
        <w:rPr>
          <w:rFonts w:eastAsia="Times New Roman" w:cs="Calibri"/>
          <w:sz w:val="20"/>
          <w:szCs w:val="20"/>
          <w:u w:val="single"/>
          <w:lang w:eastAsia="it-IT"/>
        </w:rPr>
        <w:t>_________________________________________________________________________________________________</w:t>
      </w:r>
    </w:p>
    <w:p w14:paraId="2F6E0DAE" w14:textId="77777777" w:rsidR="00AE3EAC" w:rsidRPr="00AE3EAC" w:rsidRDefault="00AE3EAC" w:rsidP="00AE3EAC">
      <w:pPr>
        <w:spacing w:line="240" w:lineRule="auto"/>
        <w:ind w:right="-143"/>
        <w:rPr>
          <w:rFonts w:eastAsia="Times New Roman" w:cs="Calibri"/>
          <w:sz w:val="20"/>
          <w:szCs w:val="20"/>
          <w:u w:val="single"/>
          <w:lang w:eastAsia="it-IT"/>
        </w:rPr>
      </w:pPr>
      <w:r w:rsidRPr="00AE3EAC">
        <w:rPr>
          <w:rFonts w:eastAsia="Times New Roman" w:cs="Calibri"/>
          <w:sz w:val="20"/>
          <w:szCs w:val="20"/>
          <w:u w:val="single"/>
          <w:lang w:eastAsia="it-IT"/>
        </w:rPr>
        <w:t>_________________________________________________________________________________________________</w:t>
      </w:r>
    </w:p>
    <w:p w14:paraId="7FDBC021" w14:textId="77777777" w:rsidR="00670C92" w:rsidRPr="006059AC" w:rsidRDefault="00670C92" w:rsidP="00670C92">
      <w:pPr>
        <w:spacing w:before="100" w:beforeAutospacing="1" w:after="100" w:afterAutospacing="1" w:line="240" w:lineRule="auto"/>
        <w:jc w:val="center"/>
        <w:rPr>
          <w:rFonts w:eastAsia="Times New Roman" w:cs="Calibri"/>
          <w:sz w:val="20"/>
          <w:szCs w:val="20"/>
          <w:lang w:eastAsia="it-IT"/>
        </w:rPr>
      </w:pPr>
      <w:r w:rsidRPr="006059AC">
        <w:rPr>
          <w:rFonts w:eastAsia="Times New Roman" w:cs="Calibri"/>
          <w:b/>
          <w:bCs/>
          <w:sz w:val="20"/>
          <w:szCs w:val="20"/>
          <w:lang w:eastAsia="it-IT"/>
        </w:rPr>
        <w:t>CONSENSO INFORMATO A</w:t>
      </w:r>
      <w:r w:rsidR="004041F8">
        <w:rPr>
          <w:rFonts w:eastAsia="Times New Roman" w:cs="Calibri"/>
          <w:b/>
          <w:bCs/>
          <w:sz w:val="20"/>
          <w:szCs w:val="20"/>
          <w:lang w:eastAsia="it-IT"/>
        </w:rPr>
        <w:t>D</w:t>
      </w:r>
      <w:r w:rsidRPr="006059AC">
        <w:rPr>
          <w:rFonts w:eastAsia="Times New Roman" w:cs="Calibri"/>
          <w:b/>
          <w:bCs/>
          <w:sz w:val="20"/>
          <w:szCs w:val="20"/>
          <w:lang w:eastAsia="it-IT"/>
        </w:rPr>
        <w:t xml:space="preserve"> INTERVENTO DI M</w:t>
      </w:r>
      <w:r w:rsidR="00EF5241">
        <w:rPr>
          <w:rFonts w:eastAsia="Times New Roman" w:cs="Calibri"/>
          <w:b/>
          <w:bCs/>
          <w:sz w:val="20"/>
          <w:szCs w:val="20"/>
          <w:lang w:eastAsia="it-IT"/>
        </w:rPr>
        <w:t>IOPLASTICA</w:t>
      </w:r>
      <w:r w:rsidRPr="006059AC">
        <w:rPr>
          <w:rFonts w:eastAsia="Times New Roman" w:cs="Calibri"/>
          <w:b/>
          <w:bCs/>
          <w:sz w:val="20"/>
          <w:szCs w:val="20"/>
          <w:lang w:eastAsia="it-IT"/>
        </w:rPr>
        <w:t xml:space="preserve"> ADDITIVA</w:t>
      </w:r>
    </w:p>
    <w:p w14:paraId="12858C0A" w14:textId="77777777" w:rsidR="00670C92" w:rsidRPr="006059AC" w:rsidRDefault="00670C92" w:rsidP="00670C92">
      <w:pPr>
        <w:spacing w:before="100" w:beforeAutospacing="1" w:after="100" w:afterAutospacing="1" w:line="240" w:lineRule="auto"/>
        <w:jc w:val="both"/>
        <w:rPr>
          <w:rFonts w:eastAsia="Times New Roman" w:cs="Calibri"/>
          <w:sz w:val="20"/>
          <w:szCs w:val="20"/>
          <w:lang w:eastAsia="it-IT"/>
        </w:rPr>
      </w:pPr>
      <w:r w:rsidRPr="006059AC">
        <w:rPr>
          <w:rFonts w:eastAsia="Times New Roman" w:cs="Calibri"/>
          <w:sz w:val="20"/>
          <w:szCs w:val="20"/>
          <w:lang w:eastAsia="it-IT"/>
        </w:rPr>
        <w:t>Io sottoscritto/a</w:t>
      </w:r>
      <w:r w:rsidR="00FE12D4">
        <w:rPr>
          <w:rFonts w:eastAsia="Times New Roman" w:cs="Calibri"/>
          <w:sz w:val="20"/>
          <w:szCs w:val="20"/>
          <w:lang w:eastAsia="it-IT"/>
        </w:rPr>
        <w:t xml:space="preserve"> </w:t>
      </w:r>
      <w:r w:rsidRPr="006059AC">
        <w:rPr>
          <w:rFonts w:eastAsia="Times New Roman" w:cs="Calibri"/>
          <w:sz w:val="20"/>
          <w:szCs w:val="20"/>
          <w:lang w:eastAsia="it-IT"/>
        </w:rPr>
        <w:t>Nome</w:t>
      </w:r>
      <w:r w:rsidR="00FE12D4">
        <w:rPr>
          <w:rFonts w:eastAsia="Times New Roman" w:cs="Calibri"/>
          <w:sz w:val="20"/>
          <w:szCs w:val="20"/>
          <w:lang w:eastAsia="it-IT"/>
        </w:rPr>
        <w:t xml:space="preserve"> __________________________                             </w:t>
      </w:r>
      <w:r w:rsidRPr="006059AC">
        <w:rPr>
          <w:rFonts w:eastAsia="Times New Roman" w:cs="Calibri"/>
          <w:sz w:val="20"/>
          <w:szCs w:val="20"/>
          <w:lang w:eastAsia="it-IT"/>
        </w:rPr>
        <w:t>Cognome</w:t>
      </w:r>
      <w:r w:rsidR="00FE12D4">
        <w:rPr>
          <w:rFonts w:eastAsia="Times New Roman" w:cs="Calibri"/>
          <w:sz w:val="20"/>
          <w:szCs w:val="20"/>
          <w:lang w:eastAsia="it-IT"/>
        </w:rPr>
        <w:t xml:space="preserve"> _________________________</w:t>
      </w:r>
      <w:r w:rsidR="003B0167">
        <w:rPr>
          <w:rFonts w:eastAsia="Times New Roman" w:cs="Calibri"/>
          <w:sz w:val="20"/>
          <w:szCs w:val="20"/>
          <w:lang w:eastAsia="it-IT"/>
        </w:rPr>
        <w:t>____</w:t>
      </w:r>
    </w:p>
    <w:p w14:paraId="54CAD0A6" w14:textId="77777777" w:rsidR="00670C92" w:rsidRPr="006059AC" w:rsidRDefault="00670C92" w:rsidP="00670C92">
      <w:pPr>
        <w:spacing w:before="100" w:beforeAutospacing="1" w:after="100" w:afterAutospacing="1" w:line="240" w:lineRule="auto"/>
        <w:jc w:val="both"/>
        <w:rPr>
          <w:rFonts w:eastAsia="Times New Roman" w:cs="Calibri"/>
          <w:sz w:val="20"/>
          <w:szCs w:val="20"/>
          <w:lang w:eastAsia="it-IT"/>
        </w:rPr>
      </w:pPr>
      <w:r w:rsidRPr="006059AC">
        <w:rPr>
          <w:rFonts w:eastAsia="Times New Roman" w:cs="Calibri"/>
          <w:b/>
          <w:bCs/>
          <w:sz w:val="20"/>
          <w:szCs w:val="20"/>
          <w:lang w:eastAsia="it-IT"/>
        </w:rPr>
        <w:t>DICHIARO</w:t>
      </w:r>
      <w:r w:rsidRPr="006059AC">
        <w:rPr>
          <w:rFonts w:eastAsia="Times New Roman" w:cs="Calibri"/>
          <w:sz w:val="20"/>
          <w:szCs w:val="20"/>
          <w:lang w:eastAsia="it-IT"/>
        </w:rPr>
        <w:t xml:space="preserve"> di aver letto il protocollo di consenso informato unito alla presente scheda.</w:t>
      </w:r>
      <w:r w:rsidR="003B0167">
        <w:rPr>
          <w:rFonts w:eastAsia="Times New Roman" w:cs="Calibri"/>
          <w:sz w:val="20"/>
          <w:szCs w:val="20"/>
          <w:lang w:eastAsia="it-IT"/>
        </w:rPr>
        <w:t xml:space="preserve"> </w:t>
      </w:r>
      <w:r w:rsidRPr="006059AC">
        <w:rPr>
          <w:rFonts w:eastAsia="Times New Roman" w:cs="Calibri"/>
          <w:sz w:val="20"/>
          <w:szCs w:val="20"/>
          <w:lang w:eastAsia="it-IT"/>
        </w:rPr>
        <w:t>L’intervento mi è stato dettagliatamente illustrato da</w:t>
      </w:r>
      <w:r w:rsidR="00FE12D4">
        <w:rPr>
          <w:rFonts w:eastAsia="Times New Roman" w:cs="Calibri"/>
          <w:sz w:val="20"/>
          <w:szCs w:val="20"/>
          <w:lang w:eastAsia="it-IT"/>
        </w:rPr>
        <w:t xml:space="preserve"> _____________________</w:t>
      </w:r>
      <w:r w:rsidRPr="006059AC">
        <w:rPr>
          <w:rFonts w:eastAsia="Times New Roman" w:cs="Calibri"/>
          <w:sz w:val="20"/>
          <w:szCs w:val="20"/>
          <w:lang w:eastAsia="it-IT"/>
        </w:rPr>
        <w:t>e ritengo di averne compreso scopi e limiti.</w:t>
      </w:r>
    </w:p>
    <w:tbl>
      <w:tblPr>
        <w:tblW w:w="0" w:type="auto"/>
        <w:tblBorders>
          <w:top w:val="nil"/>
          <w:left w:val="nil"/>
          <w:bottom w:val="nil"/>
          <w:right w:val="nil"/>
        </w:tblBorders>
        <w:tblLayout w:type="fixed"/>
        <w:tblLook w:val="0000" w:firstRow="0" w:lastRow="0" w:firstColumn="0" w:lastColumn="0" w:noHBand="0" w:noVBand="0"/>
      </w:tblPr>
      <w:tblGrid>
        <w:gridCol w:w="9783"/>
      </w:tblGrid>
      <w:tr w:rsidR="000751A3" w:rsidRPr="000751A3" w14:paraId="569326B4" w14:textId="77777777" w:rsidTr="000751A3">
        <w:trPr>
          <w:trHeight w:val="965"/>
        </w:trPr>
        <w:tc>
          <w:tcPr>
            <w:tcW w:w="9783" w:type="dxa"/>
          </w:tcPr>
          <w:p w14:paraId="75478692" w14:textId="77777777" w:rsidR="000751A3" w:rsidRPr="000751A3" w:rsidRDefault="000751A3" w:rsidP="000751A3">
            <w:pPr>
              <w:autoSpaceDE w:val="0"/>
              <w:autoSpaceDN w:val="0"/>
              <w:adjustRightInd w:val="0"/>
              <w:spacing w:after="0" w:line="240" w:lineRule="auto"/>
              <w:rPr>
                <w:rFonts w:cs="Calibri"/>
                <w:color w:val="000000"/>
                <w:sz w:val="20"/>
                <w:szCs w:val="20"/>
                <w:lang w:eastAsia="it-IT"/>
              </w:rPr>
            </w:pPr>
            <w:proofErr w:type="gramStart"/>
            <w:r w:rsidRPr="000751A3">
              <w:rPr>
                <w:rFonts w:cs="Calibri"/>
                <w:color w:val="000000"/>
                <w:sz w:val="20"/>
                <w:szCs w:val="20"/>
                <w:lang w:eastAsia="it-IT"/>
              </w:rPr>
              <w:t>In particolare</w:t>
            </w:r>
            <w:proofErr w:type="gramEnd"/>
            <w:r w:rsidRPr="000751A3">
              <w:rPr>
                <w:rFonts w:cs="Calibri"/>
                <w:color w:val="000000"/>
                <w:sz w:val="20"/>
                <w:szCs w:val="20"/>
                <w:lang w:eastAsia="it-IT"/>
              </w:rPr>
              <w:t xml:space="preserve"> so che: </w:t>
            </w:r>
          </w:p>
          <w:p w14:paraId="28A9561D" w14:textId="77777777" w:rsidR="000751A3" w:rsidRDefault="004041F8" w:rsidP="000751A3">
            <w:pPr>
              <w:numPr>
                <w:ilvl w:val="0"/>
                <w:numId w:val="11"/>
              </w:numPr>
              <w:autoSpaceDE w:val="0"/>
              <w:autoSpaceDN w:val="0"/>
              <w:adjustRightInd w:val="0"/>
              <w:spacing w:after="0" w:line="240" w:lineRule="auto"/>
              <w:jc w:val="both"/>
              <w:rPr>
                <w:rFonts w:cs="Calibri"/>
                <w:color w:val="000000"/>
                <w:sz w:val="20"/>
                <w:szCs w:val="20"/>
                <w:lang w:eastAsia="it-IT"/>
              </w:rPr>
            </w:pPr>
            <w:r>
              <w:rPr>
                <w:rFonts w:cs="Calibri"/>
                <w:color w:val="000000"/>
                <w:sz w:val="20"/>
                <w:szCs w:val="20"/>
                <w:lang w:eastAsia="it-IT"/>
              </w:rPr>
              <w:t>A</w:t>
            </w:r>
            <w:r w:rsidR="000751A3">
              <w:rPr>
                <w:rFonts w:cs="Calibri"/>
                <w:color w:val="000000"/>
                <w:sz w:val="20"/>
                <w:szCs w:val="20"/>
                <w:lang w:eastAsia="it-IT"/>
              </w:rPr>
              <w:t>l</w:t>
            </w:r>
            <w:r w:rsidR="000751A3" w:rsidRPr="000751A3">
              <w:rPr>
                <w:rFonts w:cs="Calibri"/>
                <w:color w:val="000000"/>
                <w:sz w:val="20"/>
                <w:szCs w:val="20"/>
                <w:lang w:eastAsia="it-IT"/>
              </w:rPr>
              <w:t xml:space="preserve">l’intervento residueranno necessariamente delle cicatrici che talvolta possono richiedere una successiva revisione chirurgica; </w:t>
            </w:r>
          </w:p>
          <w:p w14:paraId="48E57B61" w14:textId="77777777" w:rsidR="000751A3" w:rsidRDefault="000751A3" w:rsidP="000751A3">
            <w:pPr>
              <w:numPr>
                <w:ilvl w:val="0"/>
                <w:numId w:val="11"/>
              </w:numPr>
              <w:autoSpaceDE w:val="0"/>
              <w:autoSpaceDN w:val="0"/>
              <w:adjustRightInd w:val="0"/>
              <w:spacing w:after="0" w:line="240" w:lineRule="auto"/>
              <w:jc w:val="both"/>
              <w:rPr>
                <w:rFonts w:cs="Calibri"/>
                <w:color w:val="000000"/>
                <w:sz w:val="20"/>
                <w:szCs w:val="20"/>
                <w:lang w:eastAsia="it-IT"/>
              </w:rPr>
            </w:pPr>
            <w:r w:rsidRPr="000751A3">
              <w:rPr>
                <w:rFonts w:cs="Calibri"/>
                <w:color w:val="000000"/>
                <w:sz w:val="20"/>
                <w:szCs w:val="20"/>
                <w:lang w:eastAsia="it-IT"/>
              </w:rPr>
              <w:t xml:space="preserve">La qualità delle cicatrici è indipendente dalla tecnica chirurgica utilizzata ma legata alla reattività individuale; </w:t>
            </w:r>
          </w:p>
          <w:p w14:paraId="52EA8A28" w14:textId="77777777" w:rsidR="000751A3" w:rsidRDefault="000751A3" w:rsidP="000751A3">
            <w:pPr>
              <w:numPr>
                <w:ilvl w:val="0"/>
                <w:numId w:val="11"/>
              </w:numPr>
              <w:autoSpaceDE w:val="0"/>
              <w:autoSpaceDN w:val="0"/>
              <w:adjustRightInd w:val="0"/>
              <w:spacing w:after="0" w:line="240" w:lineRule="auto"/>
              <w:jc w:val="both"/>
              <w:rPr>
                <w:rFonts w:cs="Calibri"/>
                <w:color w:val="000000"/>
                <w:sz w:val="20"/>
                <w:szCs w:val="20"/>
                <w:lang w:eastAsia="it-IT"/>
              </w:rPr>
            </w:pPr>
            <w:r w:rsidRPr="000751A3">
              <w:rPr>
                <w:rFonts w:cs="Calibri"/>
                <w:color w:val="000000"/>
                <w:sz w:val="20"/>
                <w:szCs w:val="20"/>
                <w:lang w:eastAsia="it-IT"/>
              </w:rPr>
              <w:t>Nel periodo post-operatorio potrà essere avvertito, in corrispondenza dei polpacci, un senso di gonfiore e un moderato dolore, che con l’ausilio di antidolorifici e in un periodo variabile di alcuni giorni tenderanno ad attenuarsi;</w:t>
            </w:r>
          </w:p>
          <w:p w14:paraId="6DAC3CB4" w14:textId="77777777" w:rsidR="000751A3" w:rsidRDefault="000751A3" w:rsidP="000751A3">
            <w:pPr>
              <w:numPr>
                <w:ilvl w:val="0"/>
                <w:numId w:val="11"/>
              </w:numPr>
              <w:autoSpaceDE w:val="0"/>
              <w:autoSpaceDN w:val="0"/>
              <w:adjustRightInd w:val="0"/>
              <w:spacing w:after="0" w:line="240" w:lineRule="auto"/>
              <w:jc w:val="both"/>
              <w:rPr>
                <w:rFonts w:cs="Calibri"/>
                <w:color w:val="000000"/>
                <w:sz w:val="20"/>
                <w:szCs w:val="20"/>
                <w:lang w:eastAsia="it-IT"/>
              </w:rPr>
            </w:pPr>
            <w:proofErr w:type="gramStart"/>
            <w:r w:rsidRPr="000751A3">
              <w:rPr>
                <w:rFonts w:cs="Calibri"/>
                <w:color w:val="000000"/>
                <w:sz w:val="20"/>
                <w:szCs w:val="20"/>
                <w:lang w:eastAsia="it-IT"/>
              </w:rPr>
              <w:t>E’</w:t>
            </w:r>
            <w:proofErr w:type="gramEnd"/>
            <w:r w:rsidRPr="000751A3">
              <w:rPr>
                <w:rFonts w:cs="Calibri"/>
                <w:color w:val="000000"/>
                <w:sz w:val="20"/>
                <w:szCs w:val="20"/>
                <w:lang w:eastAsia="it-IT"/>
              </w:rPr>
              <w:t xml:space="preserve"> possibile che si manifestino delle ecchimosi ed edemi, destinati a scomparire. </w:t>
            </w:r>
          </w:p>
          <w:p w14:paraId="3BBDBAAC" w14:textId="77777777" w:rsidR="000751A3" w:rsidRDefault="000751A3" w:rsidP="000751A3">
            <w:pPr>
              <w:numPr>
                <w:ilvl w:val="0"/>
                <w:numId w:val="11"/>
              </w:numPr>
              <w:autoSpaceDE w:val="0"/>
              <w:autoSpaceDN w:val="0"/>
              <w:adjustRightInd w:val="0"/>
              <w:spacing w:after="0" w:line="240" w:lineRule="auto"/>
              <w:jc w:val="both"/>
              <w:rPr>
                <w:rFonts w:cs="Calibri"/>
                <w:color w:val="000000"/>
                <w:sz w:val="20"/>
                <w:szCs w:val="20"/>
                <w:lang w:eastAsia="it-IT"/>
              </w:rPr>
            </w:pPr>
            <w:r w:rsidRPr="000751A3">
              <w:rPr>
                <w:rFonts w:cs="Calibri"/>
                <w:color w:val="000000"/>
                <w:sz w:val="20"/>
                <w:szCs w:val="20"/>
                <w:lang w:eastAsia="it-IT"/>
              </w:rPr>
              <w:t xml:space="preserve">La sensibilità della pelle potrà rimanere alterata per un periodo variabile, eccezionalmente in forma duratura. </w:t>
            </w:r>
          </w:p>
          <w:p w14:paraId="2104B1A2" w14:textId="77777777" w:rsidR="000751A3" w:rsidRPr="000751A3" w:rsidRDefault="000751A3" w:rsidP="000751A3">
            <w:pPr>
              <w:numPr>
                <w:ilvl w:val="0"/>
                <w:numId w:val="11"/>
              </w:numPr>
              <w:autoSpaceDE w:val="0"/>
              <w:autoSpaceDN w:val="0"/>
              <w:adjustRightInd w:val="0"/>
              <w:spacing w:after="0" w:line="240" w:lineRule="auto"/>
              <w:jc w:val="both"/>
              <w:rPr>
                <w:rFonts w:cs="Calibri"/>
                <w:color w:val="000000"/>
                <w:sz w:val="20"/>
                <w:szCs w:val="20"/>
                <w:lang w:eastAsia="it-IT"/>
              </w:rPr>
            </w:pPr>
            <w:r w:rsidRPr="000751A3">
              <w:rPr>
                <w:rFonts w:cs="Calibri"/>
                <w:color w:val="000000"/>
                <w:sz w:val="20"/>
                <w:szCs w:val="20"/>
                <w:lang w:eastAsia="it-IT"/>
              </w:rPr>
              <w:t xml:space="preserve">In qualche caso si possono verificare raccolte ematiche e sierose o infezioni o necrosi tessutali che possono </w:t>
            </w:r>
            <w:r>
              <w:rPr>
                <w:rFonts w:cs="Calibri"/>
                <w:color w:val="000000"/>
                <w:sz w:val="20"/>
                <w:szCs w:val="20"/>
                <w:lang w:eastAsia="it-IT"/>
              </w:rPr>
              <w:t>c</w:t>
            </w:r>
            <w:r w:rsidRPr="000751A3">
              <w:rPr>
                <w:rFonts w:cs="Calibri"/>
                <w:color w:val="000000"/>
                <w:sz w:val="20"/>
                <w:szCs w:val="20"/>
                <w:lang w:eastAsia="it-IT"/>
              </w:rPr>
              <w:t>omportare un prolungamento del trattamento post-operatorio ed alterare, altresì, l’esito estetico</w:t>
            </w:r>
            <w:r>
              <w:rPr>
                <w:rFonts w:cs="Calibri"/>
                <w:color w:val="000000"/>
                <w:sz w:val="20"/>
                <w:szCs w:val="20"/>
                <w:lang w:eastAsia="it-IT"/>
              </w:rPr>
              <w:t>.</w:t>
            </w:r>
          </w:p>
        </w:tc>
      </w:tr>
    </w:tbl>
    <w:p w14:paraId="109A6802" w14:textId="77777777" w:rsidR="00670C92" w:rsidRPr="006059AC" w:rsidRDefault="00670C92" w:rsidP="00EA2B88">
      <w:pPr>
        <w:spacing w:after="0" w:line="240" w:lineRule="auto"/>
        <w:jc w:val="both"/>
        <w:rPr>
          <w:rFonts w:eastAsia="Times New Roman" w:cs="Calibri"/>
          <w:sz w:val="20"/>
          <w:szCs w:val="20"/>
          <w:lang w:eastAsia="it-IT"/>
        </w:rPr>
      </w:pPr>
      <w:r w:rsidRPr="006059AC">
        <w:rPr>
          <w:rFonts w:eastAsia="Times New Roman" w:cs="Calibri"/>
          <w:b/>
          <w:bCs/>
          <w:sz w:val="20"/>
          <w:szCs w:val="20"/>
          <w:lang w:eastAsia="it-IT"/>
        </w:rPr>
        <w:t>AUTORIZZO</w:t>
      </w:r>
    </w:p>
    <w:p w14:paraId="1E2CD375" w14:textId="77777777" w:rsidR="00670C92" w:rsidRPr="006059AC" w:rsidRDefault="00670C92" w:rsidP="00EA2B88">
      <w:pPr>
        <w:spacing w:after="0" w:line="240" w:lineRule="auto"/>
        <w:jc w:val="both"/>
        <w:rPr>
          <w:rFonts w:eastAsia="Times New Roman" w:cs="Calibri"/>
          <w:sz w:val="20"/>
          <w:szCs w:val="20"/>
          <w:lang w:eastAsia="it-IT"/>
        </w:rPr>
      </w:pPr>
      <w:r w:rsidRPr="006059AC">
        <w:rPr>
          <w:rFonts w:eastAsia="Times New Roman" w:cs="Calibri"/>
          <w:sz w:val="20"/>
          <w:szCs w:val="20"/>
          <w:lang w:eastAsia="it-IT"/>
        </w:rPr>
        <w:t>Il dr/prof</w:t>
      </w:r>
      <w:r w:rsidR="00A43DDC">
        <w:rPr>
          <w:rFonts w:eastAsia="Times New Roman" w:cs="Calibri"/>
          <w:sz w:val="20"/>
          <w:szCs w:val="20"/>
          <w:lang w:eastAsia="it-IT"/>
        </w:rPr>
        <w:t xml:space="preserve"> __________________________</w:t>
      </w:r>
    </w:p>
    <w:p w14:paraId="297079A6" w14:textId="77777777" w:rsidR="00670C92" w:rsidRPr="006059AC" w:rsidRDefault="00670C92" w:rsidP="00EA2B88">
      <w:pPr>
        <w:spacing w:after="0" w:line="240" w:lineRule="auto"/>
        <w:jc w:val="both"/>
        <w:rPr>
          <w:rFonts w:eastAsia="Times New Roman" w:cs="Calibri"/>
          <w:sz w:val="20"/>
          <w:szCs w:val="20"/>
          <w:lang w:eastAsia="it-IT"/>
        </w:rPr>
      </w:pPr>
      <w:r w:rsidRPr="006059AC">
        <w:rPr>
          <w:rFonts w:eastAsia="Times New Roman" w:cs="Calibri"/>
          <w:sz w:val="20"/>
          <w:szCs w:val="20"/>
          <w:lang w:eastAsia="it-IT"/>
        </w:rPr>
        <w:t>Ed i suoi collaboratori ad eseguire su di me l’intervento di</w:t>
      </w:r>
      <w:r>
        <w:rPr>
          <w:rFonts w:eastAsia="Times New Roman" w:cs="Calibri"/>
          <w:sz w:val="20"/>
          <w:szCs w:val="20"/>
          <w:lang w:eastAsia="it-IT"/>
        </w:rPr>
        <w:t xml:space="preserve"> </w:t>
      </w:r>
      <w:r w:rsidR="000751A3">
        <w:rPr>
          <w:rFonts w:eastAsia="Times New Roman" w:cs="Calibri"/>
          <w:sz w:val="20"/>
          <w:szCs w:val="20"/>
          <w:lang w:eastAsia="it-IT"/>
        </w:rPr>
        <w:t>MIOPLASTICA</w:t>
      </w:r>
      <w:r>
        <w:rPr>
          <w:rFonts w:eastAsia="Times New Roman" w:cs="Calibri"/>
          <w:sz w:val="20"/>
          <w:szCs w:val="20"/>
          <w:lang w:eastAsia="it-IT"/>
        </w:rPr>
        <w:t xml:space="preserve"> ADDITIVA</w:t>
      </w:r>
      <w:r w:rsidR="0031207A">
        <w:rPr>
          <w:rFonts w:eastAsia="Times New Roman" w:cs="Calibri"/>
          <w:sz w:val="20"/>
          <w:szCs w:val="20"/>
          <w:lang w:eastAsia="it-IT"/>
        </w:rPr>
        <w:t>.</w:t>
      </w:r>
    </w:p>
    <w:p w14:paraId="3583A3A6" w14:textId="77777777" w:rsidR="00670C92" w:rsidRPr="006059AC" w:rsidRDefault="00670C92" w:rsidP="00EA2B88">
      <w:pPr>
        <w:spacing w:after="0" w:line="240" w:lineRule="auto"/>
        <w:jc w:val="both"/>
        <w:rPr>
          <w:rFonts w:eastAsia="Times New Roman" w:cs="Calibri"/>
          <w:sz w:val="20"/>
          <w:szCs w:val="20"/>
          <w:lang w:eastAsia="it-IT"/>
        </w:rPr>
      </w:pPr>
      <w:r w:rsidRPr="006059AC">
        <w:rPr>
          <w:rFonts w:eastAsia="Times New Roman" w:cs="Calibri"/>
          <w:sz w:val="20"/>
          <w:szCs w:val="20"/>
          <w:lang w:eastAsia="it-IT"/>
        </w:rPr>
        <w:t>So che dovrò essere sottoposto/a ad anestesia</w:t>
      </w:r>
      <w:r w:rsidR="00153B83">
        <w:rPr>
          <w:rFonts w:eastAsia="Times New Roman" w:cs="Calibri"/>
          <w:sz w:val="20"/>
          <w:szCs w:val="20"/>
          <w:lang w:eastAsia="it-IT"/>
        </w:rPr>
        <w:t xml:space="preserve"> ________________________________</w:t>
      </w:r>
    </w:p>
    <w:p w14:paraId="5A39BBE3" w14:textId="77777777" w:rsidR="00EA2B88" w:rsidRDefault="00EA2B88" w:rsidP="00EA2B88">
      <w:pPr>
        <w:spacing w:after="0" w:line="240" w:lineRule="auto"/>
        <w:jc w:val="both"/>
        <w:rPr>
          <w:rFonts w:eastAsia="Times New Roman" w:cs="Calibri"/>
          <w:b/>
          <w:bCs/>
          <w:sz w:val="20"/>
          <w:szCs w:val="20"/>
          <w:lang w:eastAsia="it-IT"/>
        </w:rPr>
      </w:pPr>
    </w:p>
    <w:p w14:paraId="0901B559" w14:textId="77777777" w:rsidR="00670C92" w:rsidRPr="006059AC" w:rsidRDefault="00670C92" w:rsidP="00EA2B88">
      <w:pPr>
        <w:spacing w:after="0" w:line="240" w:lineRule="auto"/>
        <w:jc w:val="both"/>
        <w:rPr>
          <w:rFonts w:eastAsia="Times New Roman" w:cs="Calibri"/>
          <w:sz w:val="20"/>
          <w:szCs w:val="20"/>
          <w:lang w:eastAsia="it-IT"/>
        </w:rPr>
      </w:pPr>
      <w:r w:rsidRPr="006059AC">
        <w:rPr>
          <w:rFonts w:eastAsia="Times New Roman" w:cs="Calibri"/>
          <w:b/>
          <w:bCs/>
          <w:sz w:val="20"/>
          <w:szCs w:val="20"/>
          <w:lang w:eastAsia="it-IT"/>
        </w:rPr>
        <w:t>AUTORIZZO</w:t>
      </w:r>
    </w:p>
    <w:p w14:paraId="0E58E60C" w14:textId="77777777" w:rsidR="00670C92" w:rsidRPr="006059AC" w:rsidRDefault="00670C92" w:rsidP="00EA2B88">
      <w:pPr>
        <w:spacing w:after="0" w:line="240" w:lineRule="auto"/>
        <w:jc w:val="both"/>
        <w:rPr>
          <w:rFonts w:eastAsia="Times New Roman" w:cs="Calibri"/>
          <w:sz w:val="20"/>
          <w:szCs w:val="20"/>
          <w:lang w:eastAsia="it-IT"/>
        </w:rPr>
      </w:pPr>
      <w:r w:rsidRPr="006059AC">
        <w:rPr>
          <w:rFonts w:eastAsia="Times New Roman" w:cs="Calibri"/>
          <w:sz w:val="20"/>
          <w:szCs w:val="20"/>
          <w:lang w:eastAsia="it-IT"/>
        </w:rPr>
        <w:t>Il dr./prof</w:t>
      </w:r>
      <w:r w:rsidR="00153B83">
        <w:rPr>
          <w:rFonts w:eastAsia="Times New Roman" w:cs="Calibri"/>
          <w:sz w:val="20"/>
          <w:szCs w:val="20"/>
          <w:lang w:eastAsia="it-IT"/>
        </w:rPr>
        <w:t xml:space="preserve"> ________________________________________________</w:t>
      </w:r>
    </w:p>
    <w:p w14:paraId="6C9E5D3B" w14:textId="77777777" w:rsidR="00670C92" w:rsidRPr="006059AC" w:rsidRDefault="00670C92" w:rsidP="00EA2B88">
      <w:pPr>
        <w:spacing w:after="0" w:line="240" w:lineRule="auto"/>
        <w:jc w:val="both"/>
        <w:rPr>
          <w:rFonts w:eastAsia="Times New Roman" w:cs="Calibri"/>
          <w:sz w:val="20"/>
          <w:szCs w:val="20"/>
          <w:lang w:eastAsia="it-IT"/>
        </w:rPr>
      </w:pPr>
      <w:r w:rsidRPr="006059AC">
        <w:rPr>
          <w:rFonts w:eastAsia="Times New Roman" w:cs="Calibri"/>
          <w:sz w:val="20"/>
          <w:szCs w:val="20"/>
          <w:lang w:eastAsia="it-IT"/>
        </w:rPr>
        <w:t>e i suoi collaboratori a modificare secondo scienza e coscienza e secondo le contingenti necessità le tecniche programmate, sia nel corso dell’intervento stesso che in periodo post-operatorio.</w:t>
      </w:r>
    </w:p>
    <w:p w14:paraId="3AE21E4C" w14:textId="77777777" w:rsidR="00670C92" w:rsidRPr="006059AC" w:rsidRDefault="00670C92" w:rsidP="00EA2B88">
      <w:pPr>
        <w:spacing w:after="0" w:line="240" w:lineRule="auto"/>
        <w:jc w:val="both"/>
        <w:rPr>
          <w:rFonts w:eastAsia="Times New Roman" w:cs="Calibri"/>
          <w:sz w:val="20"/>
          <w:szCs w:val="20"/>
          <w:lang w:eastAsia="it-IT"/>
        </w:rPr>
      </w:pPr>
      <w:r w:rsidRPr="006059AC">
        <w:rPr>
          <w:rFonts w:eastAsia="Times New Roman" w:cs="Calibri"/>
          <w:sz w:val="20"/>
          <w:szCs w:val="20"/>
          <w:lang w:eastAsia="it-IT"/>
        </w:rPr>
        <w:lastRenderedPageBreak/>
        <w:t>Accetto di sottopormi alle terapie mediche e fisiche che mi verranno prescritte nel periodo post-operatorio, essendo informata che, in caso contrario, potrei compromettere l’esito dell’intervento.</w:t>
      </w:r>
    </w:p>
    <w:p w14:paraId="41C8F396" w14:textId="77777777" w:rsidR="00EA2B88" w:rsidRDefault="00EA2B88" w:rsidP="00EA2B88">
      <w:pPr>
        <w:pStyle w:val="NormaleWeb"/>
        <w:spacing w:before="0" w:beforeAutospacing="0" w:after="0" w:afterAutospacing="0"/>
        <w:rPr>
          <w:rFonts w:eastAsia="Times New Roman" w:cs="Calibri"/>
          <w:sz w:val="20"/>
          <w:szCs w:val="20"/>
        </w:rPr>
      </w:pPr>
    </w:p>
    <w:p w14:paraId="15596A11" w14:textId="77777777" w:rsidR="00EA2B88" w:rsidRDefault="00670C92" w:rsidP="00EA2B88">
      <w:pPr>
        <w:pStyle w:val="NormaleWeb"/>
        <w:spacing w:before="0" w:beforeAutospacing="0" w:after="0" w:afterAutospacing="0"/>
        <w:rPr>
          <w:rFonts w:eastAsia="Times New Roman" w:cs="Calibri"/>
          <w:sz w:val="20"/>
          <w:szCs w:val="20"/>
        </w:rPr>
      </w:pPr>
      <w:r w:rsidRPr="006059AC">
        <w:rPr>
          <w:rFonts w:eastAsia="Times New Roman" w:cs="Calibri"/>
          <w:sz w:val="20"/>
          <w:szCs w:val="20"/>
        </w:rPr>
        <w:t>………………………………………</w:t>
      </w:r>
      <w:r w:rsidRPr="006059AC">
        <w:rPr>
          <w:rFonts w:eastAsia="Times New Roman" w:cs="Calibri"/>
          <w:sz w:val="20"/>
          <w:szCs w:val="20"/>
        </w:rPr>
        <w:br/>
      </w:r>
      <w:r w:rsidRPr="00EA2B88">
        <w:rPr>
          <w:rFonts w:ascii="Calibri" w:eastAsia="Times New Roman" w:hAnsi="Calibri" w:cs="Calibri"/>
          <w:sz w:val="20"/>
          <w:szCs w:val="20"/>
        </w:rPr>
        <w:t>firma del paziente</w:t>
      </w:r>
      <w:r w:rsidRPr="00EA2B88">
        <w:rPr>
          <w:rFonts w:ascii="Calibri" w:eastAsia="Times New Roman" w:hAnsi="Calibri" w:cs="Calibri"/>
          <w:sz w:val="20"/>
          <w:szCs w:val="20"/>
        </w:rPr>
        <w:br/>
        <w:t>…………………………………………………………</w:t>
      </w:r>
      <w:r w:rsidRPr="00EA2B88">
        <w:rPr>
          <w:rFonts w:ascii="Calibri" w:eastAsia="Times New Roman" w:hAnsi="Calibri" w:cs="Calibri"/>
          <w:sz w:val="20"/>
          <w:szCs w:val="20"/>
        </w:rPr>
        <w:br/>
        <w:t>firma del chirurgo</w:t>
      </w:r>
    </w:p>
    <w:p w14:paraId="1A830AAD" w14:textId="77777777" w:rsidR="0018779E" w:rsidRDefault="00670C92" w:rsidP="0018779E">
      <w:pPr>
        <w:pStyle w:val="Default"/>
        <w:jc w:val="both"/>
        <w:rPr>
          <w:rFonts w:ascii="Calibri" w:eastAsia="Times New Roman" w:hAnsi="Calibri" w:cs="Calibri"/>
          <w:color w:val="auto"/>
          <w:sz w:val="20"/>
          <w:szCs w:val="20"/>
        </w:rPr>
      </w:pPr>
      <w:r w:rsidRPr="006059AC">
        <w:rPr>
          <w:rFonts w:eastAsia="Times New Roman" w:cs="Calibri"/>
          <w:sz w:val="20"/>
          <w:szCs w:val="20"/>
        </w:rPr>
        <w:br/>
      </w:r>
      <w:r w:rsidR="0018779E">
        <w:rPr>
          <w:rFonts w:ascii="Calibri" w:eastAsia="Times New Roman" w:hAnsi="Calibri" w:cs="Calibri"/>
          <w:color w:val="auto"/>
          <w:sz w:val="20"/>
          <w:szCs w:val="20"/>
        </w:rPr>
        <w:t xml:space="preserve">………………………………………………………………… </w:t>
      </w:r>
    </w:p>
    <w:p w14:paraId="72A3D3EC" w14:textId="77777777" w:rsidR="0018779E" w:rsidRDefault="0018779E" w:rsidP="0018779E">
      <w:pPr>
        <w:autoSpaceDE w:val="0"/>
        <w:autoSpaceDN w:val="0"/>
        <w:adjustRightInd w:val="0"/>
        <w:spacing w:after="0" w:line="240" w:lineRule="auto"/>
        <w:jc w:val="center"/>
        <w:rPr>
          <w:rFonts w:cs="Calibri"/>
          <w:b/>
          <w:bCs/>
          <w:color w:val="000000"/>
          <w:sz w:val="20"/>
          <w:szCs w:val="20"/>
          <w:lang w:eastAsia="it-IT"/>
        </w:rPr>
      </w:pPr>
    </w:p>
    <w:p w14:paraId="04C22E5F" w14:textId="77777777" w:rsidR="0018779E" w:rsidRPr="0018779E" w:rsidRDefault="0018779E" w:rsidP="0018779E">
      <w:pPr>
        <w:autoSpaceDE w:val="0"/>
        <w:autoSpaceDN w:val="0"/>
        <w:adjustRightInd w:val="0"/>
        <w:spacing w:after="0" w:line="240" w:lineRule="auto"/>
        <w:jc w:val="center"/>
        <w:rPr>
          <w:rFonts w:cs="Calibri"/>
          <w:color w:val="000000"/>
          <w:sz w:val="20"/>
          <w:szCs w:val="20"/>
          <w:lang w:eastAsia="it-IT"/>
        </w:rPr>
      </w:pPr>
      <w:r w:rsidRPr="0018779E">
        <w:rPr>
          <w:rFonts w:cs="Calibri"/>
          <w:b/>
          <w:bCs/>
          <w:color w:val="000000"/>
          <w:sz w:val="20"/>
          <w:szCs w:val="20"/>
          <w:lang w:eastAsia="it-IT"/>
        </w:rPr>
        <w:t>CONSENSO ALL’ESECUZIONE, UTILIZZO E CONSERVAZIONE DELLA DOCUMENTAZIONE FOTOGRAFICA</w:t>
      </w:r>
    </w:p>
    <w:tbl>
      <w:tblPr>
        <w:tblW w:w="0" w:type="auto"/>
        <w:tblLayout w:type="fixed"/>
        <w:tblLook w:val="04A0" w:firstRow="1" w:lastRow="0" w:firstColumn="1" w:lastColumn="0" w:noHBand="0" w:noVBand="1"/>
      </w:tblPr>
      <w:tblGrid>
        <w:gridCol w:w="9640"/>
      </w:tblGrid>
      <w:tr w:rsidR="0018779E" w:rsidRPr="0018779E" w14:paraId="61034EC6" w14:textId="77777777" w:rsidTr="005E5F8E">
        <w:trPr>
          <w:trHeight w:val="1087"/>
        </w:trPr>
        <w:tc>
          <w:tcPr>
            <w:tcW w:w="9640" w:type="dxa"/>
            <w:tcBorders>
              <w:top w:val="nil"/>
              <w:left w:val="nil"/>
              <w:bottom w:val="nil"/>
              <w:right w:val="nil"/>
            </w:tcBorders>
          </w:tcPr>
          <w:p w14:paraId="0D0B940D" w14:textId="77777777" w:rsidR="0018779E" w:rsidRPr="0018779E" w:rsidRDefault="0018779E" w:rsidP="0018779E">
            <w:pPr>
              <w:autoSpaceDE w:val="0"/>
              <w:autoSpaceDN w:val="0"/>
              <w:adjustRightInd w:val="0"/>
              <w:spacing w:after="0" w:line="240" w:lineRule="auto"/>
              <w:rPr>
                <w:rFonts w:cs="Calibri"/>
                <w:color w:val="000000"/>
                <w:sz w:val="20"/>
                <w:szCs w:val="20"/>
                <w:lang w:eastAsia="it-IT"/>
              </w:rPr>
            </w:pPr>
          </w:p>
          <w:p w14:paraId="4D290CC5" w14:textId="77777777" w:rsidR="0018779E" w:rsidRPr="0018779E" w:rsidRDefault="0018779E" w:rsidP="0018779E">
            <w:pPr>
              <w:autoSpaceDE w:val="0"/>
              <w:autoSpaceDN w:val="0"/>
              <w:adjustRightInd w:val="0"/>
              <w:spacing w:after="0" w:line="240" w:lineRule="auto"/>
              <w:rPr>
                <w:rFonts w:cs="Calibri"/>
                <w:sz w:val="24"/>
                <w:szCs w:val="24"/>
                <w:lang w:eastAsia="it-IT"/>
              </w:rPr>
            </w:pPr>
            <w:r w:rsidRPr="0018779E">
              <w:rPr>
                <w:rFonts w:cs="Calibri"/>
                <w:color w:val="000000"/>
                <w:sz w:val="20"/>
                <w:szCs w:val="20"/>
                <w:lang w:eastAsia="it-IT"/>
              </w:rPr>
              <w:t xml:space="preserve">Relativamente all’esecuzione, utilizzo e conservazione di foto o riprese video: </w:t>
            </w:r>
          </w:p>
          <w:p w14:paraId="0E27B00A" w14:textId="77777777" w:rsidR="0018779E" w:rsidRPr="0018779E" w:rsidRDefault="0018779E" w:rsidP="0018779E">
            <w:pPr>
              <w:autoSpaceDE w:val="0"/>
              <w:autoSpaceDN w:val="0"/>
              <w:adjustRightInd w:val="0"/>
              <w:spacing w:after="0" w:line="240" w:lineRule="auto"/>
              <w:rPr>
                <w:rFonts w:cs="Calibri"/>
                <w:color w:val="000000"/>
                <w:lang w:eastAsia="it-IT"/>
              </w:rPr>
            </w:pPr>
          </w:p>
          <w:p w14:paraId="7625CCD9" w14:textId="77777777" w:rsidR="0018779E" w:rsidRPr="0018779E" w:rsidRDefault="0018779E" w:rsidP="0018779E">
            <w:pPr>
              <w:numPr>
                <w:ilvl w:val="0"/>
                <w:numId w:val="12"/>
              </w:numPr>
              <w:autoSpaceDE w:val="0"/>
              <w:autoSpaceDN w:val="0"/>
              <w:adjustRightInd w:val="0"/>
              <w:spacing w:after="0" w:line="240" w:lineRule="auto"/>
              <w:jc w:val="both"/>
              <w:rPr>
                <w:rFonts w:cs="Calibri"/>
                <w:color w:val="000000"/>
                <w:sz w:val="20"/>
                <w:szCs w:val="20"/>
                <w:lang w:eastAsia="it-IT"/>
              </w:rPr>
            </w:pPr>
            <w:r w:rsidRPr="0018779E">
              <w:rPr>
                <w:rFonts w:cs="Calibri"/>
                <w:color w:val="000000"/>
                <w:sz w:val="20"/>
                <w:szCs w:val="20"/>
                <w:lang w:eastAsia="it-IT"/>
              </w:rPr>
              <w:t xml:space="preserve">Acconsento all’utilizzo delle foto e/o video eseguite sulla mia persona per finalità mediche e scientifiche nell’ambito di convegni o eventi formativi </w:t>
            </w:r>
          </w:p>
          <w:p w14:paraId="30A2FD22" w14:textId="77777777" w:rsidR="0018779E" w:rsidRPr="0018779E" w:rsidRDefault="0018779E" w:rsidP="0018779E">
            <w:pPr>
              <w:numPr>
                <w:ilvl w:val="0"/>
                <w:numId w:val="12"/>
              </w:numPr>
              <w:autoSpaceDE w:val="0"/>
              <w:autoSpaceDN w:val="0"/>
              <w:adjustRightInd w:val="0"/>
              <w:spacing w:after="0" w:line="240" w:lineRule="auto"/>
              <w:jc w:val="both"/>
              <w:rPr>
                <w:rFonts w:cs="Calibri"/>
                <w:color w:val="000000"/>
                <w:sz w:val="20"/>
                <w:szCs w:val="20"/>
                <w:lang w:eastAsia="it-IT"/>
              </w:rPr>
            </w:pPr>
            <w:r w:rsidRPr="0018779E">
              <w:rPr>
                <w:rFonts w:cs="Calibri"/>
                <w:color w:val="000000"/>
                <w:sz w:val="20"/>
                <w:szCs w:val="20"/>
                <w:lang w:eastAsia="it-IT"/>
              </w:rPr>
              <w:t>Acconsento alla pubblicazione e/o diffusione in qualsiasi forma (website; social network; articoli di giornale e qualsiasi altro mezzo di comunicazione) delle foto e/o video eseguite sulla mia persona per finalità informative ed eventualmente promozionali</w:t>
            </w:r>
          </w:p>
          <w:p w14:paraId="60061E4C" w14:textId="77777777" w:rsidR="0018779E" w:rsidRPr="0018779E" w:rsidRDefault="0018779E" w:rsidP="0018779E">
            <w:pPr>
              <w:autoSpaceDE w:val="0"/>
              <w:autoSpaceDN w:val="0"/>
              <w:adjustRightInd w:val="0"/>
              <w:spacing w:after="0" w:line="240" w:lineRule="auto"/>
              <w:jc w:val="both"/>
              <w:rPr>
                <w:rFonts w:cs="Calibri"/>
                <w:color w:val="000000"/>
                <w:sz w:val="20"/>
                <w:szCs w:val="20"/>
                <w:lang w:eastAsia="it-IT"/>
              </w:rPr>
            </w:pPr>
          </w:p>
          <w:p w14:paraId="44EAFD9C" w14:textId="77777777" w:rsidR="0018779E" w:rsidRPr="0018779E" w:rsidRDefault="0018779E" w:rsidP="0018779E">
            <w:pPr>
              <w:autoSpaceDE w:val="0"/>
              <w:autoSpaceDN w:val="0"/>
              <w:adjustRightInd w:val="0"/>
              <w:spacing w:after="0" w:line="240" w:lineRule="auto"/>
              <w:jc w:val="both"/>
              <w:rPr>
                <w:rFonts w:cs="Calibri"/>
                <w:color w:val="000000"/>
                <w:sz w:val="20"/>
                <w:szCs w:val="20"/>
                <w:lang w:eastAsia="it-IT"/>
              </w:rPr>
            </w:pPr>
          </w:p>
          <w:p w14:paraId="4B94D5A5" w14:textId="77777777" w:rsidR="0018779E" w:rsidRPr="0018779E" w:rsidRDefault="0018779E" w:rsidP="0018779E">
            <w:pPr>
              <w:autoSpaceDE w:val="0"/>
              <w:autoSpaceDN w:val="0"/>
              <w:adjustRightInd w:val="0"/>
              <w:spacing w:after="0" w:line="240" w:lineRule="auto"/>
              <w:jc w:val="both"/>
              <w:rPr>
                <w:rFonts w:cs="Calibri"/>
                <w:color w:val="000000"/>
                <w:sz w:val="20"/>
                <w:szCs w:val="20"/>
                <w:lang w:eastAsia="it-IT"/>
              </w:rPr>
            </w:pPr>
          </w:p>
          <w:p w14:paraId="0F7CCE83" w14:textId="77777777" w:rsidR="0018779E" w:rsidRPr="0018779E" w:rsidRDefault="0018779E" w:rsidP="0018779E">
            <w:pPr>
              <w:autoSpaceDE w:val="0"/>
              <w:autoSpaceDN w:val="0"/>
              <w:adjustRightInd w:val="0"/>
              <w:spacing w:after="0" w:line="240" w:lineRule="auto"/>
              <w:jc w:val="both"/>
              <w:rPr>
                <w:rFonts w:cs="Calibri"/>
                <w:color w:val="000000"/>
                <w:sz w:val="20"/>
                <w:szCs w:val="20"/>
                <w:lang w:eastAsia="it-IT"/>
              </w:rPr>
            </w:pPr>
            <w:r w:rsidRPr="0018779E">
              <w:rPr>
                <w:rFonts w:cs="Calibri"/>
                <w:color w:val="000000"/>
                <w:sz w:val="20"/>
                <w:szCs w:val="20"/>
                <w:lang w:eastAsia="it-IT"/>
              </w:rPr>
              <w:t xml:space="preserve">………………………………………………………………… </w:t>
            </w:r>
          </w:p>
          <w:p w14:paraId="10DFE843" w14:textId="77777777" w:rsidR="0018779E" w:rsidRPr="0018779E" w:rsidRDefault="0018779E" w:rsidP="0018779E">
            <w:pPr>
              <w:autoSpaceDE w:val="0"/>
              <w:autoSpaceDN w:val="0"/>
              <w:adjustRightInd w:val="0"/>
              <w:spacing w:after="0" w:line="240" w:lineRule="auto"/>
              <w:rPr>
                <w:rFonts w:cs="Calibri"/>
                <w:color w:val="000000"/>
                <w:sz w:val="20"/>
                <w:szCs w:val="20"/>
                <w:lang w:eastAsia="it-IT"/>
              </w:rPr>
            </w:pPr>
            <w:r w:rsidRPr="0018779E">
              <w:rPr>
                <w:rFonts w:cs="Calibri"/>
                <w:color w:val="000000"/>
                <w:sz w:val="20"/>
                <w:szCs w:val="20"/>
                <w:lang w:eastAsia="it-IT"/>
              </w:rPr>
              <w:t xml:space="preserve">firma del paziente </w:t>
            </w:r>
          </w:p>
          <w:p w14:paraId="3DEEC669" w14:textId="77777777" w:rsidR="0018779E" w:rsidRPr="0018779E" w:rsidRDefault="0018779E" w:rsidP="0018779E">
            <w:pPr>
              <w:autoSpaceDE w:val="0"/>
              <w:autoSpaceDN w:val="0"/>
              <w:adjustRightInd w:val="0"/>
              <w:spacing w:after="0" w:line="240" w:lineRule="auto"/>
              <w:rPr>
                <w:rFonts w:cs="Calibri"/>
                <w:color w:val="000000"/>
                <w:sz w:val="20"/>
                <w:szCs w:val="20"/>
                <w:lang w:eastAsia="it-IT"/>
              </w:rPr>
            </w:pPr>
          </w:p>
          <w:p w14:paraId="33DD4524" w14:textId="77777777" w:rsidR="0018779E" w:rsidRPr="0018779E" w:rsidRDefault="0018779E" w:rsidP="0018779E">
            <w:pPr>
              <w:autoSpaceDE w:val="0"/>
              <w:autoSpaceDN w:val="0"/>
              <w:adjustRightInd w:val="0"/>
              <w:spacing w:after="0" w:line="240" w:lineRule="auto"/>
              <w:rPr>
                <w:rFonts w:cs="Calibri"/>
                <w:color w:val="000000"/>
                <w:sz w:val="20"/>
                <w:szCs w:val="20"/>
                <w:lang w:eastAsia="it-IT"/>
              </w:rPr>
            </w:pPr>
            <w:r w:rsidRPr="0018779E">
              <w:rPr>
                <w:rFonts w:cs="Calibri"/>
                <w:color w:val="000000"/>
                <w:sz w:val="20"/>
                <w:szCs w:val="20"/>
                <w:lang w:eastAsia="it-IT"/>
              </w:rPr>
              <w:t xml:space="preserve">………………………………………………………………… </w:t>
            </w:r>
          </w:p>
          <w:p w14:paraId="0477D901" w14:textId="77777777" w:rsidR="0018779E" w:rsidRPr="0018779E" w:rsidRDefault="0018779E" w:rsidP="0018779E">
            <w:pPr>
              <w:autoSpaceDE w:val="0"/>
              <w:autoSpaceDN w:val="0"/>
              <w:adjustRightInd w:val="0"/>
              <w:spacing w:after="0" w:line="240" w:lineRule="auto"/>
              <w:rPr>
                <w:rFonts w:cs="Calibri"/>
                <w:color w:val="000000"/>
                <w:sz w:val="20"/>
                <w:szCs w:val="20"/>
                <w:lang w:eastAsia="it-IT"/>
              </w:rPr>
            </w:pPr>
            <w:r w:rsidRPr="0018779E">
              <w:rPr>
                <w:rFonts w:cs="Calibri"/>
                <w:color w:val="000000"/>
                <w:sz w:val="20"/>
                <w:szCs w:val="20"/>
                <w:lang w:eastAsia="it-IT"/>
              </w:rPr>
              <w:t xml:space="preserve">firma del chirurgo </w:t>
            </w:r>
          </w:p>
        </w:tc>
      </w:tr>
    </w:tbl>
    <w:p w14:paraId="3656B9AB" w14:textId="77777777" w:rsidR="00B05C53" w:rsidRPr="006059AC" w:rsidRDefault="00B05C53" w:rsidP="0018779E">
      <w:pPr>
        <w:pStyle w:val="NormaleWeb"/>
        <w:spacing w:before="0" w:beforeAutospacing="0" w:after="0" w:afterAutospacing="0"/>
        <w:jc w:val="center"/>
        <w:rPr>
          <w:rFonts w:ascii="Calibri" w:hAnsi="Calibri" w:cs="Calibri"/>
          <w:color w:val="000000"/>
          <w:sz w:val="20"/>
          <w:szCs w:val="20"/>
        </w:rPr>
      </w:pPr>
    </w:p>
    <w:sectPr w:rsidR="00B05C53" w:rsidRPr="006059AC" w:rsidSect="00B05C53">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5094D" w14:textId="77777777" w:rsidR="0064152B" w:rsidRDefault="0064152B">
      <w:pPr>
        <w:spacing w:after="0" w:line="240" w:lineRule="auto"/>
      </w:pPr>
      <w:r>
        <w:separator/>
      </w:r>
    </w:p>
  </w:endnote>
  <w:endnote w:type="continuationSeparator" w:id="0">
    <w:p w14:paraId="39B19C67" w14:textId="77777777" w:rsidR="0064152B" w:rsidRDefault="0064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C43A" w14:textId="77777777" w:rsidR="004D3045" w:rsidRDefault="004D30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241542"/>
      <w:docPartObj>
        <w:docPartGallery w:val="Page Numbers (Bottom of Page)"/>
        <w:docPartUnique/>
      </w:docPartObj>
    </w:sdtPr>
    <w:sdtContent>
      <w:sdt>
        <w:sdtPr>
          <w:id w:val="-1705238520"/>
          <w:docPartObj>
            <w:docPartGallery w:val="Page Numbers (Top of Page)"/>
            <w:docPartUnique/>
          </w:docPartObj>
        </w:sdtPr>
        <w:sdtContent>
          <w:p w14:paraId="135D33DC" w14:textId="53C38F63" w:rsidR="00DC69AC" w:rsidRDefault="00DC69AC" w:rsidP="00DC69AC">
            <w:pPr>
              <w:pStyle w:val="Pidipagina"/>
              <w:jc w:val="right"/>
            </w:pPr>
            <w:r w:rsidRPr="00DC69AC">
              <w:rPr>
                <w:sz w:val="16"/>
                <w:szCs w:val="16"/>
              </w:rPr>
              <w:t xml:space="preserve">Pag. </w:t>
            </w:r>
            <w:r w:rsidRPr="00DC69AC">
              <w:rPr>
                <w:b/>
                <w:bCs/>
                <w:sz w:val="16"/>
                <w:szCs w:val="16"/>
              </w:rPr>
              <w:fldChar w:fldCharType="begin"/>
            </w:r>
            <w:r w:rsidRPr="00DC69AC">
              <w:rPr>
                <w:b/>
                <w:bCs/>
                <w:sz w:val="16"/>
                <w:szCs w:val="16"/>
              </w:rPr>
              <w:instrText>PAGE</w:instrText>
            </w:r>
            <w:r w:rsidRPr="00DC69AC">
              <w:rPr>
                <w:b/>
                <w:bCs/>
                <w:sz w:val="16"/>
                <w:szCs w:val="16"/>
              </w:rPr>
              <w:fldChar w:fldCharType="separate"/>
            </w:r>
            <w:r w:rsidRPr="00DC69AC">
              <w:rPr>
                <w:b/>
                <w:bCs/>
                <w:sz w:val="16"/>
                <w:szCs w:val="16"/>
              </w:rPr>
              <w:t>2</w:t>
            </w:r>
            <w:r w:rsidRPr="00DC69AC">
              <w:rPr>
                <w:b/>
                <w:bCs/>
                <w:sz w:val="16"/>
                <w:szCs w:val="16"/>
              </w:rPr>
              <w:fldChar w:fldCharType="end"/>
            </w:r>
            <w:r w:rsidRPr="00DC69AC">
              <w:rPr>
                <w:sz w:val="16"/>
                <w:szCs w:val="16"/>
              </w:rPr>
              <w:t xml:space="preserve"> a </w:t>
            </w:r>
            <w:r w:rsidRPr="00DC69AC">
              <w:rPr>
                <w:b/>
                <w:bCs/>
                <w:sz w:val="16"/>
                <w:szCs w:val="16"/>
              </w:rPr>
              <w:fldChar w:fldCharType="begin"/>
            </w:r>
            <w:r w:rsidRPr="00DC69AC">
              <w:rPr>
                <w:b/>
                <w:bCs/>
                <w:sz w:val="16"/>
                <w:szCs w:val="16"/>
              </w:rPr>
              <w:instrText>NUMPAGES</w:instrText>
            </w:r>
            <w:r w:rsidRPr="00DC69AC">
              <w:rPr>
                <w:b/>
                <w:bCs/>
                <w:sz w:val="16"/>
                <w:szCs w:val="16"/>
              </w:rPr>
              <w:fldChar w:fldCharType="separate"/>
            </w:r>
            <w:r w:rsidRPr="00DC69AC">
              <w:rPr>
                <w:b/>
                <w:bCs/>
                <w:sz w:val="16"/>
                <w:szCs w:val="16"/>
              </w:rPr>
              <w:t>2</w:t>
            </w:r>
            <w:r w:rsidRPr="00DC69AC">
              <w:rPr>
                <w:b/>
                <w:bCs/>
                <w:sz w:val="16"/>
                <w:szCs w:val="16"/>
              </w:rPr>
              <w:fldChar w:fldCharType="end"/>
            </w:r>
          </w:p>
        </w:sdtContent>
      </w:sdt>
    </w:sdtContent>
  </w:sdt>
  <w:p w14:paraId="4B99056E" w14:textId="77777777" w:rsidR="004D3045" w:rsidRPr="00D11E65" w:rsidRDefault="004D3045" w:rsidP="00B05C53">
    <w:pPr>
      <w:pStyle w:val="Intestazione"/>
      <w:spacing w:after="0" w:line="240"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77777777" w:rsidR="004D3045" w:rsidRDefault="004D30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4C66E" w14:textId="77777777" w:rsidR="0064152B" w:rsidRDefault="0064152B">
      <w:pPr>
        <w:spacing w:after="0" w:line="240" w:lineRule="auto"/>
      </w:pPr>
      <w:r>
        <w:separator/>
      </w:r>
    </w:p>
  </w:footnote>
  <w:footnote w:type="continuationSeparator" w:id="0">
    <w:p w14:paraId="29CD80D1" w14:textId="77777777" w:rsidR="0064152B" w:rsidRDefault="0064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779" w14:textId="77777777" w:rsidR="004D3045" w:rsidRDefault="004D30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5F01C832" w14:paraId="0B4B0951" w14:textId="77777777" w:rsidTr="00DC69AC">
      <w:tc>
        <w:tcPr>
          <w:tcW w:w="3213" w:type="dxa"/>
        </w:tcPr>
        <w:p w14:paraId="0F5BB500" w14:textId="2506E1DF" w:rsidR="5F01C832" w:rsidRDefault="5F01C832" w:rsidP="5F01C832">
          <w:pPr>
            <w:spacing w:after="0" w:line="240" w:lineRule="auto"/>
            <w:jc w:val="center"/>
            <w:rPr>
              <w:rFonts w:cs="Calibri"/>
            </w:rPr>
          </w:pPr>
          <w:r>
            <w:rPr>
              <w:noProof/>
            </w:rPr>
            <w:drawing>
              <wp:inline distT="0" distB="0" distL="0" distR="0" wp14:anchorId="48F6F6A1" wp14:editId="6EC38D3E">
                <wp:extent cx="714375" cy="771525"/>
                <wp:effectExtent l="0" t="0" r="0" b="0"/>
                <wp:docPr id="910610482" name="Immagine 91061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581FFEFF" w14:textId="1B0B29DA" w:rsidR="5F01C832" w:rsidRDefault="5F01C832" w:rsidP="5F01C832">
          <w:pPr>
            <w:spacing w:after="0" w:line="240" w:lineRule="auto"/>
            <w:jc w:val="center"/>
            <w:rPr>
              <w:rFonts w:cs="Calibri"/>
            </w:rPr>
          </w:pPr>
        </w:p>
        <w:p w14:paraId="4B004FAE" w14:textId="6DBABEDE" w:rsidR="5F01C832" w:rsidRDefault="5F01C832" w:rsidP="5F01C832">
          <w:pPr>
            <w:spacing w:after="0" w:line="240" w:lineRule="auto"/>
            <w:jc w:val="center"/>
            <w:rPr>
              <w:rFonts w:cs="Calibri"/>
            </w:rPr>
          </w:pPr>
          <w:r w:rsidRPr="5F01C832">
            <w:rPr>
              <w:rFonts w:cs="Calibri"/>
              <w:b/>
              <w:bCs/>
            </w:rPr>
            <w:t xml:space="preserve">CONSENSO INFORMATO MIOPLASTICA ADDITIVA </w:t>
          </w:r>
        </w:p>
      </w:tc>
      <w:tc>
        <w:tcPr>
          <w:tcW w:w="3213" w:type="dxa"/>
        </w:tcPr>
        <w:p w14:paraId="44509578" w14:textId="21AA5C74" w:rsidR="5F01C832" w:rsidRDefault="2C2342F3" w:rsidP="5F01C832">
          <w:pPr>
            <w:spacing w:after="0" w:line="240" w:lineRule="auto"/>
            <w:rPr>
              <w:rFonts w:cs="Calibri"/>
              <w:sz w:val="16"/>
              <w:szCs w:val="16"/>
            </w:rPr>
          </w:pPr>
          <w:proofErr w:type="spellStart"/>
          <w:r w:rsidRPr="2C2342F3">
            <w:rPr>
              <w:rFonts w:cs="Calibri"/>
              <w:sz w:val="16"/>
              <w:szCs w:val="16"/>
            </w:rPr>
            <w:t>All</w:t>
          </w:r>
          <w:proofErr w:type="spellEnd"/>
          <w:r w:rsidRPr="2C2342F3">
            <w:rPr>
              <w:rFonts w:cs="Calibri"/>
              <w:sz w:val="16"/>
              <w:szCs w:val="16"/>
            </w:rPr>
            <w:t>. 23 PG 13</w:t>
          </w:r>
        </w:p>
        <w:p w14:paraId="60BD451C" w14:textId="5B3A9E5E" w:rsidR="5F01C832" w:rsidRDefault="5F01C832" w:rsidP="5F01C832">
          <w:pPr>
            <w:spacing w:after="0" w:line="240" w:lineRule="auto"/>
            <w:rPr>
              <w:rFonts w:cs="Calibri"/>
              <w:sz w:val="16"/>
              <w:szCs w:val="16"/>
            </w:rPr>
          </w:pPr>
          <w:r w:rsidRPr="5F01C832">
            <w:rPr>
              <w:rFonts w:cs="Calibri"/>
              <w:sz w:val="16"/>
              <w:szCs w:val="16"/>
            </w:rPr>
            <w:t>Redatto da: GL</w:t>
          </w:r>
        </w:p>
        <w:p w14:paraId="17A064C1" w14:textId="26B5C264" w:rsidR="5F01C832" w:rsidRDefault="5F01C832" w:rsidP="5F01C832">
          <w:pPr>
            <w:spacing w:after="0" w:line="240" w:lineRule="auto"/>
            <w:rPr>
              <w:rFonts w:cs="Calibri"/>
              <w:sz w:val="16"/>
              <w:szCs w:val="16"/>
            </w:rPr>
          </w:pPr>
          <w:r w:rsidRPr="5F01C832">
            <w:rPr>
              <w:rFonts w:cs="Calibri"/>
              <w:sz w:val="16"/>
              <w:szCs w:val="16"/>
            </w:rPr>
            <w:t>Verificato da: RGQ</w:t>
          </w:r>
        </w:p>
        <w:p w14:paraId="10D8740D" w14:textId="6B2051ED" w:rsidR="5F01C832" w:rsidRDefault="5F01C832" w:rsidP="5F01C832">
          <w:pPr>
            <w:spacing w:after="0" w:line="240" w:lineRule="auto"/>
            <w:rPr>
              <w:rFonts w:cs="Calibri"/>
              <w:sz w:val="16"/>
              <w:szCs w:val="16"/>
            </w:rPr>
          </w:pPr>
          <w:r w:rsidRPr="5F01C832">
            <w:rPr>
              <w:rFonts w:cs="Calibri"/>
              <w:sz w:val="16"/>
              <w:szCs w:val="16"/>
            </w:rPr>
            <w:t>Approvato da: DIR</w:t>
          </w:r>
        </w:p>
        <w:p w14:paraId="08C544DA" w14:textId="01D2B92A" w:rsidR="5F01C832" w:rsidRDefault="5F01C832" w:rsidP="5F01C832">
          <w:pPr>
            <w:spacing w:after="0" w:line="240" w:lineRule="auto"/>
            <w:rPr>
              <w:rFonts w:cs="Calibri"/>
              <w:sz w:val="16"/>
              <w:szCs w:val="16"/>
            </w:rPr>
          </w:pPr>
          <w:r w:rsidRPr="5F01C832">
            <w:rPr>
              <w:rFonts w:cs="Calibri"/>
              <w:sz w:val="16"/>
              <w:szCs w:val="16"/>
            </w:rPr>
            <w:t>Edizione: 01 - Revisione: 00</w:t>
          </w:r>
        </w:p>
        <w:p w14:paraId="4A06481C" w14:textId="5BB6A90A" w:rsidR="5F01C832" w:rsidRDefault="5F01C832" w:rsidP="5F01C832">
          <w:pPr>
            <w:spacing w:after="0" w:line="240" w:lineRule="auto"/>
            <w:rPr>
              <w:rFonts w:cs="Calibri"/>
              <w:sz w:val="16"/>
              <w:szCs w:val="16"/>
            </w:rPr>
          </w:pPr>
          <w:r w:rsidRPr="5F01C832">
            <w:rPr>
              <w:rFonts w:cs="Calibri"/>
              <w:sz w:val="16"/>
              <w:szCs w:val="16"/>
            </w:rPr>
            <w:t>Data di emissione: 04/11/2019</w:t>
          </w:r>
        </w:p>
        <w:p w14:paraId="0F9EB4F4" w14:textId="497F3CC9" w:rsidR="5F01C832" w:rsidRDefault="5F01C832" w:rsidP="2C2342F3">
          <w:pPr>
            <w:spacing w:after="0" w:line="240" w:lineRule="auto"/>
            <w:rPr>
              <w:rFonts w:cs="Calibri"/>
              <w:sz w:val="16"/>
              <w:szCs w:val="16"/>
            </w:rPr>
          </w:pPr>
        </w:p>
      </w:tc>
    </w:tr>
  </w:tbl>
  <w:p w14:paraId="6D270D55" w14:textId="234F7998" w:rsidR="004D3045" w:rsidRDefault="004D3045" w:rsidP="5F01C832">
    <w:pPr>
      <w:spacing w:after="0" w:line="240" w:lineRule="auto"/>
      <w:jc w:val="center"/>
      <w:rPr>
        <w:rFonts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77777777" w:rsidR="004D3045" w:rsidRDefault="004D30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175"/>
    <w:multiLevelType w:val="hybridMultilevel"/>
    <w:tmpl w:val="C2A4B45C"/>
    <w:lvl w:ilvl="0" w:tplc="BC4A19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6371E6C"/>
    <w:multiLevelType w:val="multilevel"/>
    <w:tmpl w:val="9304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4217D"/>
    <w:multiLevelType w:val="hybridMultilevel"/>
    <w:tmpl w:val="7730DA1E"/>
    <w:lvl w:ilvl="0" w:tplc="F766ABA0">
      <w:start w:val="1"/>
      <w:numFmt w:val="bullet"/>
      <w:lvlText w:val=""/>
      <w:lvlJc w:val="left"/>
      <w:pPr>
        <w:tabs>
          <w:tab w:val="num" w:pos="720"/>
        </w:tabs>
        <w:ind w:left="720" w:hanging="360"/>
      </w:pPr>
      <w:rPr>
        <w:rFonts w:ascii="Symbol" w:hAnsi="Symbol" w:hint="default"/>
        <w:sz w:val="20"/>
      </w:rPr>
    </w:lvl>
    <w:lvl w:ilvl="1" w:tplc="B2BA3430" w:tentative="1">
      <w:start w:val="1"/>
      <w:numFmt w:val="bullet"/>
      <w:lvlText w:val="o"/>
      <w:lvlJc w:val="left"/>
      <w:pPr>
        <w:tabs>
          <w:tab w:val="num" w:pos="1440"/>
        </w:tabs>
        <w:ind w:left="1440" w:hanging="360"/>
      </w:pPr>
      <w:rPr>
        <w:rFonts w:ascii="Courier New" w:hAnsi="Courier New" w:hint="default"/>
        <w:sz w:val="20"/>
      </w:rPr>
    </w:lvl>
    <w:lvl w:ilvl="2" w:tplc="826AC662" w:tentative="1">
      <w:start w:val="1"/>
      <w:numFmt w:val="bullet"/>
      <w:lvlText w:val=""/>
      <w:lvlJc w:val="left"/>
      <w:pPr>
        <w:tabs>
          <w:tab w:val="num" w:pos="2160"/>
        </w:tabs>
        <w:ind w:left="2160" w:hanging="360"/>
      </w:pPr>
      <w:rPr>
        <w:rFonts w:ascii="Wingdings" w:hAnsi="Wingdings" w:hint="default"/>
        <w:sz w:val="20"/>
      </w:rPr>
    </w:lvl>
    <w:lvl w:ilvl="3" w:tplc="3C981DFC" w:tentative="1">
      <w:start w:val="1"/>
      <w:numFmt w:val="bullet"/>
      <w:lvlText w:val=""/>
      <w:lvlJc w:val="left"/>
      <w:pPr>
        <w:tabs>
          <w:tab w:val="num" w:pos="2880"/>
        </w:tabs>
        <w:ind w:left="2880" w:hanging="360"/>
      </w:pPr>
      <w:rPr>
        <w:rFonts w:ascii="Wingdings" w:hAnsi="Wingdings" w:hint="default"/>
        <w:sz w:val="20"/>
      </w:rPr>
    </w:lvl>
    <w:lvl w:ilvl="4" w:tplc="CEFC3BC4" w:tentative="1">
      <w:start w:val="1"/>
      <w:numFmt w:val="bullet"/>
      <w:lvlText w:val=""/>
      <w:lvlJc w:val="left"/>
      <w:pPr>
        <w:tabs>
          <w:tab w:val="num" w:pos="3600"/>
        </w:tabs>
        <w:ind w:left="3600" w:hanging="360"/>
      </w:pPr>
      <w:rPr>
        <w:rFonts w:ascii="Wingdings" w:hAnsi="Wingdings" w:hint="default"/>
        <w:sz w:val="20"/>
      </w:rPr>
    </w:lvl>
    <w:lvl w:ilvl="5" w:tplc="3C563FBA" w:tentative="1">
      <w:start w:val="1"/>
      <w:numFmt w:val="bullet"/>
      <w:lvlText w:val=""/>
      <w:lvlJc w:val="left"/>
      <w:pPr>
        <w:tabs>
          <w:tab w:val="num" w:pos="4320"/>
        </w:tabs>
        <w:ind w:left="4320" w:hanging="360"/>
      </w:pPr>
      <w:rPr>
        <w:rFonts w:ascii="Wingdings" w:hAnsi="Wingdings" w:hint="default"/>
        <w:sz w:val="20"/>
      </w:rPr>
    </w:lvl>
    <w:lvl w:ilvl="6" w:tplc="3188AB00" w:tentative="1">
      <w:start w:val="1"/>
      <w:numFmt w:val="bullet"/>
      <w:lvlText w:val=""/>
      <w:lvlJc w:val="left"/>
      <w:pPr>
        <w:tabs>
          <w:tab w:val="num" w:pos="5040"/>
        </w:tabs>
        <w:ind w:left="5040" w:hanging="360"/>
      </w:pPr>
      <w:rPr>
        <w:rFonts w:ascii="Wingdings" w:hAnsi="Wingdings" w:hint="default"/>
        <w:sz w:val="20"/>
      </w:rPr>
    </w:lvl>
    <w:lvl w:ilvl="7" w:tplc="A0869B86" w:tentative="1">
      <w:start w:val="1"/>
      <w:numFmt w:val="bullet"/>
      <w:lvlText w:val=""/>
      <w:lvlJc w:val="left"/>
      <w:pPr>
        <w:tabs>
          <w:tab w:val="num" w:pos="5760"/>
        </w:tabs>
        <w:ind w:left="5760" w:hanging="360"/>
      </w:pPr>
      <w:rPr>
        <w:rFonts w:ascii="Wingdings" w:hAnsi="Wingdings" w:hint="default"/>
        <w:sz w:val="20"/>
      </w:rPr>
    </w:lvl>
    <w:lvl w:ilvl="8" w:tplc="FA40F26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67766"/>
    <w:multiLevelType w:val="hybridMultilevel"/>
    <w:tmpl w:val="ED684F26"/>
    <w:lvl w:ilvl="0" w:tplc="57D62580">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D67F82"/>
    <w:multiLevelType w:val="multilevel"/>
    <w:tmpl w:val="043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5402C"/>
    <w:multiLevelType w:val="hybridMultilevel"/>
    <w:tmpl w:val="1C4CDE04"/>
    <w:lvl w:ilvl="0" w:tplc="57D62580">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A22510"/>
    <w:multiLevelType w:val="hybridMultilevel"/>
    <w:tmpl w:val="3F3A1A3C"/>
    <w:lvl w:ilvl="0" w:tplc="DBF290F4">
      <w:start w:val="1"/>
      <w:numFmt w:val="bullet"/>
      <w:lvlText w:val=""/>
      <w:lvlJc w:val="left"/>
      <w:pPr>
        <w:tabs>
          <w:tab w:val="num" w:pos="720"/>
        </w:tabs>
        <w:ind w:left="720" w:hanging="360"/>
      </w:pPr>
      <w:rPr>
        <w:rFonts w:ascii="Symbol" w:hAnsi="Symbol" w:hint="default"/>
        <w:sz w:val="20"/>
      </w:rPr>
    </w:lvl>
    <w:lvl w:ilvl="1" w:tplc="4640564A" w:tentative="1">
      <w:start w:val="1"/>
      <w:numFmt w:val="bullet"/>
      <w:lvlText w:val="o"/>
      <w:lvlJc w:val="left"/>
      <w:pPr>
        <w:tabs>
          <w:tab w:val="num" w:pos="1440"/>
        </w:tabs>
        <w:ind w:left="1440" w:hanging="360"/>
      </w:pPr>
      <w:rPr>
        <w:rFonts w:ascii="Courier New" w:hAnsi="Courier New" w:hint="default"/>
        <w:sz w:val="20"/>
      </w:rPr>
    </w:lvl>
    <w:lvl w:ilvl="2" w:tplc="E94835D8" w:tentative="1">
      <w:start w:val="1"/>
      <w:numFmt w:val="bullet"/>
      <w:lvlText w:val=""/>
      <w:lvlJc w:val="left"/>
      <w:pPr>
        <w:tabs>
          <w:tab w:val="num" w:pos="2160"/>
        </w:tabs>
        <w:ind w:left="2160" w:hanging="360"/>
      </w:pPr>
      <w:rPr>
        <w:rFonts w:ascii="Wingdings" w:hAnsi="Wingdings" w:hint="default"/>
        <w:sz w:val="20"/>
      </w:rPr>
    </w:lvl>
    <w:lvl w:ilvl="3" w:tplc="F02C6908" w:tentative="1">
      <w:start w:val="1"/>
      <w:numFmt w:val="bullet"/>
      <w:lvlText w:val=""/>
      <w:lvlJc w:val="left"/>
      <w:pPr>
        <w:tabs>
          <w:tab w:val="num" w:pos="2880"/>
        </w:tabs>
        <w:ind w:left="2880" w:hanging="360"/>
      </w:pPr>
      <w:rPr>
        <w:rFonts w:ascii="Wingdings" w:hAnsi="Wingdings" w:hint="default"/>
        <w:sz w:val="20"/>
      </w:rPr>
    </w:lvl>
    <w:lvl w:ilvl="4" w:tplc="C32AC332" w:tentative="1">
      <w:start w:val="1"/>
      <w:numFmt w:val="bullet"/>
      <w:lvlText w:val=""/>
      <w:lvlJc w:val="left"/>
      <w:pPr>
        <w:tabs>
          <w:tab w:val="num" w:pos="3600"/>
        </w:tabs>
        <w:ind w:left="3600" w:hanging="360"/>
      </w:pPr>
      <w:rPr>
        <w:rFonts w:ascii="Wingdings" w:hAnsi="Wingdings" w:hint="default"/>
        <w:sz w:val="20"/>
      </w:rPr>
    </w:lvl>
    <w:lvl w:ilvl="5" w:tplc="01348BEE" w:tentative="1">
      <w:start w:val="1"/>
      <w:numFmt w:val="bullet"/>
      <w:lvlText w:val=""/>
      <w:lvlJc w:val="left"/>
      <w:pPr>
        <w:tabs>
          <w:tab w:val="num" w:pos="4320"/>
        </w:tabs>
        <w:ind w:left="4320" w:hanging="360"/>
      </w:pPr>
      <w:rPr>
        <w:rFonts w:ascii="Wingdings" w:hAnsi="Wingdings" w:hint="default"/>
        <w:sz w:val="20"/>
      </w:rPr>
    </w:lvl>
    <w:lvl w:ilvl="6" w:tplc="9594CB76" w:tentative="1">
      <w:start w:val="1"/>
      <w:numFmt w:val="bullet"/>
      <w:lvlText w:val=""/>
      <w:lvlJc w:val="left"/>
      <w:pPr>
        <w:tabs>
          <w:tab w:val="num" w:pos="5040"/>
        </w:tabs>
        <w:ind w:left="5040" w:hanging="360"/>
      </w:pPr>
      <w:rPr>
        <w:rFonts w:ascii="Wingdings" w:hAnsi="Wingdings" w:hint="default"/>
        <w:sz w:val="20"/>
      </w:rPr>
    </w:lvl>
    <w:lvl w:ilvl="7" w:tplc="F3967C2A" w:tentative="1">
      <w:start w:val="1"/>
      <w:numFmt w:val="bullet"/>
      <w:lvlText w:val=""/>
      <w:lvlJc w:val="left"/>
      <w:pPr>
        <w:tabs>
          <w:tab w:val="num" w:pos="5760"/>
        </w:tabs>
        <w:ind w:left="5760" w:hanging="360"/>
      </w:pPr>
      <w:rPr>
        <w:rFonts w:ascii="Wingdings" w:hAnsi="Wingdings" w:hint="default"/>
        <w:sz w:val="20"/>
      </w:rPr>
    </w:lvl>
    <w:lvl w:ilvl="8" w:tplc="BE40147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868BA"/>
    <w:multiLevelType w:val="hybridMultilevel"/>
    <w:tmpl w:val="85D232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E30988"/>
    <w:multiLevelType w:val="hybridMultilevel"/>
    <w:tmpl w:val="9B0EDB18"/>
    <w:lvl w:ilvl="0" w:tplc="DD9AFA4A">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F6C57E6"/>
    <w:multiLevelType w:val="hybridMultilevel"/>
    <w:tmpl w:val="D2802ED4"/>
    <w:lvl w:ilvl="0" w:tplc="C4BE1F5C">
      <w:start w:val="1"/>
      <w:numFmt w:val="bullet"/>
      <w:lvlText w:val=""/>
      <w:lvlJc w:val="left"/>
      <w:pPr>
        <w:tabs>
          <w:tab w:val="num" w:pos="720"/>
        </w:tabs>
        <w:ind w:left="720" w:hanging="360"/>
      </w:pPr>
      <w:rPr>
        <w:rFonts w:ascii="Symbol" w:hAnsi="Symbol" w:hint="default"/>
        <w:sz w:val="20"/>
      </w:rPr>
    </w:lvl>
    <w:lvl w:ilvl="1" w:tplc="93A6EFA0" w:tentative="1">
      <w:start w:val="1"/>
      <w:numFmt w:val="bullet"/>
      <w:lvlText w:val="o"/>
      <w:lvlJc w:val="left"/>
      <w:pPr>
        <w:tabs>
          <w:tab w:val="num" w:pos="1440"/>
        </w:tabs>
        <w:ind w:left="1440" w:hanging="360"/>
      </w:pPr>
      <w:rPr>
        <w:rFonts w:ascii="Courier New" w:hAnsi="Courier New" w:hint="default"/>
        <w:sz w:val="20"/>
      </w:rPr>
    </w:lvl>
    <w:lvl w:ilvl="2" w:tplc="7AC08732" w:tentative="1">
      <w:start w:val="1"/>
      <w:numFmt w:val="bullet"/>
      <w:lvlText w:val=""/>
      <w:lvlJc w:val="left"/>
      <w:pPr>
        <w:tabs>
          <w:tab w:val="num" w:pos="2160"/>
        </w:tabs>
        <w:ind w:left="2160" w:hanging="360"/>
      </w:pPr>
      <w:rPr>
        <w:rFonts w:ascii="Wingdings" w:hAnsi="Wingdings" w:hint="default"/>
        <w:sz w:val="20"/>
      </w:rPr>
    </w:lvl>
    <w:lvl w:ilvl="3" w:tplc="24961374" w:tentative="1">
      <w:start w:val="1"/>
      <w:numFmt w:val="bullet"/>
      <w:lvlText w:val=""/>
      <w:lvlJc w:val="left"/>
      <w:pPr>
        <w:tabs>
          <w:tab w:val="num" w:pos="2880"/>
        </w:tabs>
        <w:ind w:left="2880" w:hanging="360"/>
      </w:pPr>
      <w:rPr>
        <w:rFonts w:ascii="Wingdings" w:hAnsi="Wingdings" w:hint="default"/>
        <w:sz w:val="20"/>
      </w:rPr>
    </w:lvl>
    <w:lvl w:ilvl="4" w:tplc="A7F25E96" w:tentative="1">
      <w:start w:val="1"/>
      <w:numFmt w:val="bullet"/>
      <w:lvlText w:val=""/>
      <w:lvlJc w:val="left"/>
      <w:pPr>
        <w:tabs>
          <w:tab w:val="num" w:pos="3600"/>
        </w:tabs>
        <w:ind w:left="3600" w:hanging="360"/>
      </w:pPr>
      <w:rPr>
        <w:rFonts w:ascii="Wingdings" w:hAnsi="Wingdings" w:hint="default"/>
        <w:sz w:val="20"/>
      </w:rPr>
    </w:lvl>
    <w:lvl w:ilvl="5" w:tplc="10AE3B94" w:tentative="1">
      <w:start w:val="1"/>
      <w:numFmt w:val="bullet"/>
      <w:lvlText w:val=""/>
      <w:lvlJc w:val="left"/>
      <w:pPr>
        <w:tabs>
          <w:tab w:val="num" w:pos="4320"/>
        </w:tabs>
        <w:ind w:left="4320" w:hanging="360"/>
      </w:pPr>
      <w:rPr>
        <w:rFonts w:ascii="Wingdings" w:hAnsi="Wingdings" w:hint="default"/>
        <w:sz w:val="20"/>
      </w:rPr>
    </w:lvl>
    <w:lvl w:ilvl="6" w:tplc="07F00170" w:tentative="1">
      <w:start w:val="1"/>
      <w:numFmt w:val="bullet"/>
      <w:lvlText w:val=""/>
      <w:lvlJc w:val="left"/>
      <w:pPr>
        <w:tabs>
          <w:tab w:val="num" w:pos="5040"/>
        </w:tabs>
        <w:ind w:left="5040" w:hanging="360"/>
      </w:pPr>
      <w:rPr>
        <w:rFonts w:ascii="Wingdings" w:hAnsi="Wingdings" w:hint="default"/>
        <w:sz w:val="20"/>
      </w:rPr>
    </w:lvl>
    <w:lvl w:ilvl="7" w:tplc="8E1EBD08" w:tentative="1">
      <w:start w:val="1"/>
      <w:numFmt w:val="bullet"/>
      <w:lvlText w:val=""/>
      <w:lvlJc w:val="left"/>
      <w:pPr>
        <w:tabs>
          <w:tab w:val="num" w:pos="5760"/>
        </w:tabs>
        <w:ind w:left="5760" w:hanging="360"/>
      </w:pPr>
      <w:rPr>
        <w:rFonts w:ascii="Wingdings" w:hAnsi="Wingdings" w:hint="default"/>
        <w:sz w:val="20"/>
      </w:rPr>
    </w:lvl>
    <w:lvl w:ilvl="8" w:tplc="7690F68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A1D58"/>
    <w:multiLevelType w:val="multilevel"/>
    <w:tmpl w:val="EF62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32DD7"/>
    <w:multiLevelType w:val="hybridMultilevel"/>
    <w:tmpl w:val="03ECDD40"/>
    <w:lvl w:ilvl="0" w:tplc="BC4A197C">
      <w:start w:val="1"/>
      <w:numFmt w:val="bullet"/>
      <w:lvlText w:val=""/>
      <w:lvlJc w:val="left"/>
      <w:pPr>
        <w:ind w:left="615" w:hanging="360"/>
      </w:pPr>
      <w:rPr>
        <w:rFonts w:ascii="Symbol" w:hAnsi="Symbol" w:hint="default"/>
      </w:rPr>
    </w:lvl>
    <w:lvl w:ilvl="1" w:tplc="04100003" w:tentative="1">
      <w:start w:val="1"/>
      <w:numFmt w:val="bullet"/>
      <w:lvlText w:val="o"/>
      <w:lvlJc w:val="left"/>
      <w:pPr>
        <w:ind w:left="1335" w:hanging="360"/>
      </w:pPr>
      <w:rPr>
        <w:rFonts w:ascii="Courier New" w:hAnsi="Courier New" w:cs="Courier New" w:hint="default"/>
      </w:rPr>
    </w:lvl>
    <w:lvl w:ilvl="2" w:tplc="04100005" w:tentative="1">
      <w:start w:val="1"/>
      <w:numFmt w:val="bullet"/>
      <w:lvlText w:val=""/>
      <w:lvlJc w:val="left"/>
      <w:pPr>
        <w:ind w:left="2055" w:hanging="360"/>
      </w:pPr>
      <w:rPr>
        <w:rFonts w:ascii="Wingdings" w:hAnsi="Wingdings" w:hint="default"/>
      </w:rPr>
    </w:lvl>
    <w:lvl w:ilvl="3" w:tplc="04100001" w:tentative="1">
      <w:start w:val="1"/>
      <w:numFmt w:val="bullet"/>
      <w:lvlText w:val=""/>
      <w:lvlJc w:val="left"/>
      <w:pPr>
        <w:ind w:left="2775" w:hanging="360"/>
      </w:pPr>
      <w:rPr>
        <w:rFonts w:ascii="Symbol" w:hAnsi="Symbol" w:hint="default"/>
      </w:rPr>
    </w:lvl>
    <w:lvl w:ilvl="4" w:tplc="04100003" w:tentative="1">
      <w:start w:val="1"/>
      <w:numFmt w:val="bullet"/>
      <w:lvlText w:val="o"/>
      <w:lvlJc w:val="left"/>
      <w:pPr>
        <w:ind w:left="3495" w:hanging="360"/>
      </w:pPr>
      <w:rPr>
        <w:rFonts w:ascii="Courier New" w:hAnsi="Courier New" w:cs="Courier New" w:hint="default"/>
      </w:rPr>
    </w:lvl>
    <w:lvl w:ilvl="5" w:tplc="04100005" w:tentative="1">
      <w:start w:val="1"/>
      <w:numFmt w:val="bullet"/>
      <w:lvlText w:val=""/>
      <w:lvlJc w:val="left"/>
      <w:pPr>
        <w:ind w:left="4215" w:hanging="360"/>
      </w:pPr>
      <w:rPr>
        <w:rFonts w:ascii="Wingdings" w:hAnsi="Wingdings" w:hint="default"/>
      </w:rPr>
    </w:lvl>
    <w:lvl w:ilvl="6" w:tplc="04100001" w:tentative="1">
      <w:start w:val="1"/>
      <w:numFmt w:val="bullet"/>
      <w:lvlText w:val=""/>
      <w:lvlJc w:val="left"/>
      <w:pPr>
        <w:ind w:left="4935" w:hanging="360"/>
      </w:pPr>
      <w:rPr>
        <w:rFonts w:ascii="Symbol" w:hAnsi="Symbol" w:hint="default"/>
      </w:rPr>
    </w:lvl>
    <w:lvl w:ilvl="7" w:tplc="04100003" w:tentative="1">
      <w:start w:val="1"/>
      <w:numFmt w:val="bullet"/>
      <w:lvlText w:val="o"/>
      <w:lvlJc w:val="left"/>
      <w:pPr>
        <w:ind w:left="5655" w:hanging="360"/>
      </w:pPr>
      <w:rPr>
        <w:rFonts w:ascii="Courier New" w:hAnsi="Courier New" w:cs="Courier New" w:hint="default"/>
      </w:rPr>
    </w:lvl>
    <w:lvl w:ilvl="8" w:tplc="04100005" w:tentative="1">
      <w:start w:val="1"/>
      <w:numFmt w:val="bullet"/>
      <w:lvlText w:val=""/>
      <w:lvlJc w:val="left"/>
      <w:pPr>
        <w:ind w:left="6375"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3"/>
  </w:num>
  <w:num w:numId="6">
    <w:abstractNumId w:val="11"/>
  </w:num>
  <w:num w:numId="7">
    <w:abstractNumId w:val="4"/>
  </w:num>
  <w:num w:numId="8">
    <w:abstractNumId w:val="10"/>
  </w:num>
  <w:num w:numId="9">
    <w:abstractNumId w:val="1"/>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11"/>
    <w:rsid w:val="000059DB"/>
    <w:rsid w:val="00010111"/>
    <w:rsid w:val="000751A3"/>
    <w:rsid w:val="000957D8"/>
    <w:rsid w:val="000A04A5"/>
    <w:rsid w:val="000F73A8"/>
    <w:rsid w:val="001027F9"/>
    <w:rsid w:val="00110BAB"/>
    <w:rsid w:val="00115968"/>
    <w:rsid w:val="001263C1"/>
    <w:rsid w:val="00153B83"/>
    <w:rsid w:val="00166520"/>
    <w:rsid w:val="001710C4"/>
    <w:rsid w:val="00183ECA"/>
    <w:rsid w:val="0018779E"/>
    <w:rsid w:val="00190305"/>
    <w:rsid w:val="001913A1"/>
    <w:rsid w:val="00193C4A"/>
    <w:rsid w:val="001B0142"/>
    <w:rsid w:val="001E2201"/>
    <w:rsid w:val="001F7849"/>
    <w:rsid w:val="00235360"/>
    <w:rsid w:val="002452C5"/>
    <w:rsid w:val="00286AE0"/>
    <w:rsid w:val="00296F44"/>
    <w:rsid w:val="002E4EAB"/>
    <w:rsid w:val="002F200A"/>
    <w:rsid w:val="0031207A"/>
    <w:rsid w:val="00313928"/>
    <w:rsid w:val="00314D23"/>
    <w:rsid w:val="003576E5"/>
    <w:rsid w:val="00371A52"/>
    <w:rsid w:val="003745C5"/>
    <w:rsid w:val="00384F1F"/>
    <w:rsid w:val="0038537E"/>
    <w:rsid w:val="003A09F5"/>
    <w:rsid w:val="003B0167"/>
    <w:rsid w:val="003B39BE"/>
    <w:rsid w:val="003D0C69"/>
    <w:rsid w:val="003E7BDE"/>
    <w:rsid w:val="003F6F0E"/>
    <w:rsid w:val="00402D22"/>
    <w:rsid w:val="004041F8"/>
    <w:rsid w:val="004352BB"/>
    <w:rsid w:val="00445541"/>
    <w:rsid w:val="004547C9"/>
    <w:rsid w:val="00456420"/>
    <w:rsid w:val="0047084F"/>
    <w:rsid w:val="0048425D"/>
    <w:rsid w:val="004B19FA"/>
    <w:rsid w:val="004B1B62"/>
    <w:rsid w:val="004D3045"/>
    <w:rsid w:val="004D78F7"/>
    <w:rsid w:val="00547C26"/>
    <w:rsid w:val="00584E8A"/>
    <w:rsid w:val="005B6C5E"/>
    <w:rsid w:val="005C024A"/>
    <w:rsid w:val="005C1808"/>
    <w:rsid w:val="005D1ECA"/>
    <w:rsid w:val="005E5F8E"/>
    <w:rsid w:val="0060299A"/>
    <w:rsid w:val="006059AC"/>
    <w:rsid w:val="006261BD"/>
    <w:rsid w:val="006263F1"/>
    <w:rsid w:val="0064152B"/>
    <w:rsid w:val="00650026"/>
    <w:rsid w:val="00655EFB"/>
    <w:rsid w:val="00656420"/>
    <w:rsid w:val="0066002B"/>
    <w:rsid w:val="006643E8"/>
    <w:rsid w:val="00670C92"/>
    <w:rsid w:val="00683E6E"/>
    <w:rsid w:val="00697240"/>
    <w:rsid w:val="006C1734"/>
    <w:rsid w:val="006F0E85"/>
    <w:rsid w:val="006F7541"/>
    <w:rsid w:val="007125D0"/>
    <w:rsid w:val="0072565E"/>
    <w:rsid w:val="00733135"/>
    <w:rsid w:val="0075512A"/>
    <w:rsid w:val="00774B90"/>
    <w:rsid w:val="0078587E"/>
    <w:rsid w:val="007B065F"/>
    <w:rsid w:val="007C6C21"/>
    <w:rsid w:val="008165B3"/>
    <w:rsid w:val="008259B1"/>
    <w:rsid w:val="00826534"/>
    <w:rsid w:val="00852334"/>
    <w:rsid w:val="00871410"/>
    <w:rsid w:val="00872D66"/>
    <w:rsid w:val="00874ED8"/>
    <w:rsid w:val="00884A87"/>
    <w:rsid w:val="008929A0"/>
    <w:rsid w:val="008A0017"/>
    <w:rsid w:val="008A3866"/>
    <w:rsid w:val="008A391E"/>
    <w:rsid w:val="008B1853"/>
    <w:rsid w:val="008C080C"/>
    <w:rsid w:val="008C5F1F"/>
    <w:rsid w:val="008F61DE"/>
    <w:rsid w:val="00923BFF"/>
    <w:rsid w:val="00926193"/>
    <w:rsid w:val="009A0C41"/>
    <w:rsid w:val="009A3798"/>
    <w:rsid w:val="009C1A9B"/>
    <w:rsid w:val="009E7233"/>
    <w:rsid w:val="009F4C7D"/>
    <w:rsid w:val="00A35AF7"/>
    <w:rsid w:val="00A42F24"/>
    <w:rsid w:val="00A43DDC"/>
    <w:rsid w:val="00A65D90"/>
    <w:rsid w:val="00A663AB"/>
    <w:rsid w:val="00A718CD"/>
    <w:rsid w:val="00A82C7E"/>
    <w:rsid w:val="00A87755"/>
    <w:rsid w:val="00A950AC"/>
    <w:rsid w:val="00AA7578"/>
    <w:rsid w:val="00AE3EAC"/>
    <w:rsid w:val="00AF3C5A"/>
    <w:rsid w:val="00AF6115"/>
    <w:rsid w:val="00B05C53"/>
    <w:rsid w:val="00B060B4"/>
    <w:rsid w:val="00B11333"/>
    <w:rsid w:val="00B145DF"/>
    <w:rsid w:val="00B175DE"/>
    <w:rsid w:val="00B24BE5"/>
    <w:rsid w:val="00B50C40"/>
    <w:rsid w:val="00B52B35"/>
    <w:rsid w:val="00B82F7D"/>
    <w:rsid w:val="00B90513"/>
    <w:rsid w:val="00B925B9"/>
    <w:rsid w:val="00BF3162"/>
    <w:rsid w:val="00C10C56"/>
    <w:rsid w:val="00C27567"/>
    <w:rsid w:val="00C449C8"/>
    <w:rsid w:val="00C52B85"/>
    <w:rsid w:val="00C67391"/>
    <w:rsid w:val="00C704F9"/>
    <w:rsid w:val="00CA52B9"/>
    <w:rsid w:val="00CA652C"/>
    <w:rsid w:val="00CB3754"/>
    <w:rsid w:val="00CE6C64"/>
    <w:rsid w:val="00D37D25"/>
    <w:rsid w:val="00D4066D"/>
    <w:rsid w:val="00D6383F"/>
    <w:rsid w:val="00D6778A"/>
    <w:rsid w:val="00D82FD6"/>
    <w:rsid w:val="00D84EBD"/>
    <w:rsid w:val="00DC69AC"/>
    <w:rsid w:val="00DD0AB6"/>
    <w:rsid w:val="00E20B98"/>
    <w:rsid w:val="00E312EF"/>
    <w:rsid w:val="00E623DD"/>
    <w:rsid w:val="00E761EC"/>
    <w:rsid w:val="00E96DD0"/>
    <w:rsid w:val="00EA2B88"/>
    <w:rsid w:val="00EB7500"/>
    <w:rsid w:val="00EF5241"/>
    <w:rsid w:val="00F02856"/>
    <w:rsid w:val="00F211A4"/>
    <w:rsid w:val="00F230A6"/>
    <w:rsid w:val="00F42B7F"/>
    <w:rsid w:val="00F42EDC"/>
    <w:rsid w:val="00F45E68"/>
    <w:rsid w:val="00F63925"/>
    <w:rsid w:val="00F80310"/>
    <w:rsid w:val="00FA42DE"/>
    <w:rsid w:val="00FC531C"/>
    <w:rsid w:val="00FE12D4"/>
    <w:rsid w:val="00FE3093"/>
    <w:rsid w:val="2C2342F3"/>
    <w:rsid w:val="5F01C83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CAA2"/>
  <w15:chartTrackingRefBased/>
  <w15:docId w15:val="{43061BF8-EEA8-4EF0-A457-3E2AB417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037"/>
    <w:pPr>
      <w:spacing w:after="200" w:line="276" w:lineRule="auto"/>
    </w:pPr>
    <w:rPr>
      <w:sz w:val="22"/>
      <w:szCs w:val="22"/>
      <w:lang w:eastAsia="en-US"/>
    </w:rPr>
  </w:style>
  <w:style w:type="paragraph" w:styleId="Titolo1">
    <w:name w:val="heading 1"/>
    <w:basedOn w:val="Normale"/>
    <w:link w:val="Titolo1Carattere"/>
    <w:uiPriority w:val="9"/>
    <w:qFormat/>
    <w:rsid w:val="00C1647E"/>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E71CE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rsid w:val="00E71CE3"/>
    <w:pPr>
      <w:spacing w:after="0" w:line="240" w:lineRule="auto"/>
      <w:jc w:val="both"/>
    </w:pPr>
    <w:rPr>
      <w:rFonts w:ascii="Arial" w:eastAsia="Times New Roman" w:hAnsi="Arial"/>
      <w:sz w:val="24"/>
      <w:szCs w:val="20"/>
      <w:lang w:eastAsia="it-IT"/>
    </w:rPr>
  </w:style>
  <w:style w:type="character" w:customStyle="1" w:styleId="Corpodeltesto2Carattere">
    <w:name w:val="Corpo del testo 2 Carattere"/>
    <w:link w:val="Corpodeltesto2"/>
    <w:rsid w:val="00E71CE3"/>
    <w:rPr>
      <w:rFonts w:ascii="Arial" w:eastAsia="Times New Roman" w:hAnsi="Arial" w:cs="Times New Roman"/>
      <w:sz w:val="24"/>
      <w:szCs w:val="20"/>
      <w:lang w:eastAsia="it-IT"/>
    </w:rPr>
  </w:style>
  <w:style w:type="character" w:customStyle="1" w:styleId="Titolo1Carattere">
    <w:name w:val="Titolo 1 Carattere"/>
    <w:link w:val="Titolo1"/>
    <w:uiPriority w:val="9"/>
    <w:rsid w:val="00C1647E"/>
    <w:rPr>
      <w:rFonts w:ascii="Times New Roman" w:eastAsia="Times New Roman" w:hAnsi="Times New Roman" w:cs="Times New Roman"/>
      <w:b/>
      <w:bCs/>
      <w:kern w:val="36"/>
      <w:sz w:val="48"/>
      <w:szCs w:val="48"/>
      <w:lang w:eastAsia="it-IT"/>
    </w:rPr>
  </w:style>
  <w:style w:type="paragraph" w:customStyle="1" w:styleId="Elencoacolori-Colore11">
    <w:name w:val="Elenco a colori - Colore 11"/>
    <w:basedOn w:val="Normale"/>
    <w:uiPriority w:val="34"/>
    <w:qFormat/>
    <w:rsid w:val="00C1647E"/>
    <w:pPr>
      <w:ind w:left="720"/>
      <w:contextualSpacing/>
    </w:pPr>
  </w:style>
  <w:style w:type="paragraph" w:styleId="Intestazione">
    <w:name w:val="header"/>
    <w:basedOn w:val="Normale"/>
    <w:link w:val="IntestazioneCarattere"/>
    <w:uiPriority w:val="99"/>
    <w:unhideWhenUsed/>
    <w:rsid w:val="00D11E65"/>
    <w:pPr>
      <w:tabs>
        <w:tab w:val="center" w:pos="4819"/>
        <w:tab w:val="right" w:pos="9638"/>
      </w:tabs>
    </w:pPr>
  </w:style>
  <w:style w:type="character" w:customStyle="1" w:styleId="IntestazioneCarattere">
    <w:name w:val="Intestazione Carattere"/>
    <w:link w:val="Intestazione"/>
    <w:uiPriority w:val="99"/>
    <w:rsid w:val="00D11E65"/>
    <w:rPr>
      <w:sz w:val="22"/>
      <w:szCs w:val="22"/>
      <w:lang w:eastAsia="en-US"/>
    </w:rPr>
  </w:style>
  <w:style w:type="paragraph" w:styleId="Pidipagina">
    <w:name w:val="footer"/>
    <w:basedOn w:val="Normale"/>
    <w:link w:val="PidipaginaCarattere"/>
    <w:uiPriority w:val="99"/>
    <w:unhideWhenUsed/>
    <w:rsid w:val="00D11E65"/>
    <w:pPr>
      <w:tabs>
        <w:tab w:val="center" w:pos="4819"/>
        <w:tab w:val="right" w:pos="9638"/>
      </w:tabs>
    </w:pPr>
  </w:style>
  <w:style w:type="character" w:customStyle="1" w:styleId="PidipaginaCarattere">
    <w:name w:val="Piè di pagina Carattere"/>
    <w:link w:val="Pidipagina"/>
    <w:uiPriority w:val="99"/>
    <w:rsid w:val="00D11E65"/>
    <w:rPr>
      <w:sz w:val="22"/>
      <w:szCs w:val="22"/>
      <w:lang w:eastAsia="en-US"/>
    </w:rPr>
  </w:style>
  <w:style w:type="paragraph" w:customStyle="1" w:styleId="Default">
    <w:name w:val="Default"/>
    <w:rsid w:val="004D78F7"/>
    <w:pPr>
      <w:autoSpaceDE w:val="0"/>
      <w:autoSpaceDN w:val="0"/>
      <w:adjustRightInd w:val="0"/>
    </w:pPr>
    <w:rPr>
      <w:rFonts w:ascii="Arial" w:hAnsi="Arial" w:cs="Arial"/>
      <w:color w:val="000000"/>
      <w:sz w:val="24"/>
      <w:szCs w:val="24"/>
      <w:lang w:eastAsia="it-IT"/>
    </w:rPr>
  </w:style>
  <w:style w:type="character" w:styleId="Enfasigrassetto">
    <w:name w:val="Strong"/>
    <w:uiPriority w:val="22"/>
    <w:qFormat/>
    <w:rsid w:val="002E4EAB"/>
    <w:rPr>
      <w:b/>
      <w:bCs/>
    </w:rPr>
  </w:style>
  <w:style w:type="paragraph" w:styleId="Testofumetto">
    <w:name w:val="Balloon Text"/>
    <w:basedOn w:val="Normale"/>
    <w:link w:val="TestofumettoCarattere"/>
    <w:uiPriority w:val="99"/>
    <w:semiHidden/>
    <w:unhideWhenUsed/>
    <w:rsid w:val="001B0142"/>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B0142"/>
    <w:rPr>
      <w:rFonts w:ascii="Segoe UI" w:hAnsi="Segoe UI" w:cs="Segoe UI"/>
      <w:sz w:val="18"/>
      <w:szCs w:val="18"/>
      <w:lang w:eastAsia="en-US"/>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57315">
      <w:bodyDiv w:val="1"/>
      <w:marLeft w:val="0"/>
      <w:marRight w:val="0"/>
      <w:marTop w:val="0"/>
      <w:marBottom w:val="0"/>
      <w:divBdr>
        <w:top w:val="none" w:sz="0" w:space="0" w:color="auto"/>
        <w:left w:val="none" w:sz="0" w:space="0" w:color="auto"/>
        <w:bottom w:val="none" w:sz="0" w:space="0" w:color="auto"/>
        <w:right w:val="none" w:sz="0" w:space="0" w:color="auto"/>
      </w:divBdr>
      <w:divsChild>
        <w:div w:id="2141992640">
          <w:marLeft w:val="0"/>
          <w:marRight w:val="0"/>
          <w:marTop w:val="0"/>
          <w:marBottom w:val="0"/>
          <w:divBdr>
            <w:top w:val="none" w:sz="0" w:space="0" w:color="auto"/>
            <w:left w:val="none" w:sz="0" w:space="0" w:color="auto"/>
            <w:bottom w:val="none" w:sz="0" w:space="0" w:color="auto"/>
            <w:right w:val="none" w:sz="0" w:space="0" w:color="auto"/>
          </w:divBdr>
          <w:divsChild>
            <w:div w:id="978847207">
              <w:marLeft w:val="-225"/>
              <w:marRight w:val="-225"/>
              <w:marTop w:val="0"/>
              <w:marBottom w:val="0"/>
              <w:divBdr>
                <w:top w:val="none" w:sz="0" w:space="0" w:color="auto"/>
                <w:left w:val="none" w:sz="0" w:space="0" w:color="auto"/>
                <w:bottom w:val="none" w:sz="0" w:space="0" w:color="auto"/>
                <w:right w:val="none" w:sz="0" w:space="0" w:color="auto"/>
              </w:divBdr>
              <w:divsChild>
                <w:div w:id="1066759958">
                  <w:marLeft w:val="-225"/>
                  <w:marRight w:val="-225"/>
                  <w:marTop w:val="0"/>
                  <w:marBottom w:val="0"/>
                  <w:divBdr>
                    <w:top w:val="none" w:sz="0" w:space="0" w:color="auto"/>
                    <w:left w:val="none" w:sz="0" w:space="0" w:color="auto"/>
                    <w:bottom w:val="none" w:sz="0" w:space="0" w:color="auto"/>
                    <w:right w:val="none" w:sz="0" w:space="0" w:color="auto"/>
                  </w:divBdr>
                  <w:divsChild>
                    <w:div w:id="829716750">
                      <w:marLeft w:val="225"/>
                      <w:marRight w:val="225"/>
                      <w:marTop w:val="0"/>
                      <w:marBottom w:val="450"/>
                      <w:divBdr>
                        <w:top w:val="none" w:sz="0" w:space="0" w:color="auto"/>
                        <w:left w:val="none" w:sz="0" w:space="0" w:color="auto"/>
                        <w:bottom w:val="none" w:sz="0" w:space="0" w:color="auto"/>
                        <w:right w:val="none" w:sz="0" w:space="0" w:color="auto"/>
                      </w:divBdr>
                      <w:divsChild>
                        <w:div w:id="1928149417">
                          <w:marLeft w:val="0"/>
                          <w:marRight w:val="0"/>
                          <w:marTop w:val="0"/>
                          <w:marBottom w:val="0"/>
                          <w:divBdr>
                            <w:top w:val="none" w:sz="0" w:space="0" w:color="auto"/>
                            <w:left w:val="none" w:sz="0" w:space="0" w:color="auto"/>
                            <w:bottom w:val="none" w:sz="0" w:space="0" w:color="auto"/>
                            <w:right w:val="none" w:sz="0" w:space="0" w:color="auto"/>
                          </w:divBdr>
                          <w:divsChild>
                            <w:div w:id="1246375191">
                              <w:marLeft w:val="0"/>
                              <w:marRight w:val="0"/>
                              <w:marTop w:val="0"/>
                              <w:marBottom w:val="0"/>
                              <w:divBdr>
                                <w:top w:val="none" w:sz="0" w:space="0" w:color="auto"/>
                                <w:left w:val="none" w:sz="0" w:space="0" w:color="auto"/>
                                <w:bottom w:val="none" w:sz="0" w:space="0" w:color="auto"/>
                                <w:right w:val="none" w:sz="0" w:space="0" w:color="auto"/>
                              </w:divBdr>
                              <w:divsChild>
                                <w:div w:id="1970932215">
                                  <w:marLeft w:val="0"/>
                                  <w:marRight w:val="0"/>
                                  <w:marTop w:val="0"/>
                                  <w:marBottom w:val="720"/>
                                  <w:divBdr>
                                    <w:top w:val="none" w:sz="0" w:space="0" w:color="auto"/>
                                    <w:left w:val="none" w:sz="0" w:space="0" w:color="auto"/>
                                    <w:bottom w:val="none" w:sz="0" w:space="0" w:color="auto"/>
                                    <w:right w:val="none" w:sz="0" w:space="0" w:color="auto"/>
                                  </w:divBdr>
                                  <w:divsChild>
                                    <w:div w:id="987825135">
                                      <w:marLeft w:val="0"/>
                                      <w:marRight w:val="0"/>
                                      <w:marTop w:val="0"/>
                                      <w:marBottom w:val="0"/>
                                      <w:divBdr>
                                        <w:top w:val="none" w:sz="0" w:space="0" w:color="auto"/>
                                        <w:left w:val="none" w:sz="0" w:space="0" w:color="auto"/>
                                        <w:bottom w:val="none" w:sz="0" w:space="0" w:color="auto"/>
                                        <w:right w:val="none" w:sz="0" w:space="0" w:color="auto"/>
                                      </w:divBdr>
                                      <w:divsChild>
                                        <w:div w:id="2069184731">
                                          <w:marLeft w:val="0"/>
                                          <w:marRight w:val="0"/>
                                          <w:marTop w:val="0"/>
                                          <w:marBottom w:val="0"/>
                                          <w:divBdr>
                                            <w:top w:val="none" w:sz="0" w:space="0" w:color="auto"/>
                                            <w:left w:val="none" w:sz="0" w:space="0" w:color="auto"/>
                                            <w:bottom w:val="none" w:sz="0" w:space="0" w:color="auto"/>
                                            <w:right w:val="none" w:sz="0" w:space="0" w:color="auto"/>
                                          </w:divBdr>
                                          <w:divsChild>
                                            <w:div w:id="15886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029181">
      <w:bodyDiv w:val="1"/>
      <w:marLeft w:val="0"/>
      <w:marRight w:val="0"/>
      <w:marTop w:val="0"/>
      <w:marBottom w:val="0"/>
      <w:divBdr>
        <w:top w:val="none" w:sz="0" w:space="0" w:color="auto"/>
        <w:left w:val="none" w:sz="0" w:space="0" w:color="auto"/>
        <w:bottom w:val="none" w:sz="0" w:space="0" w:color="auto"/>
        <w:right w:val="none" w:sz="0" w:space="0" w:color="auto"/>
      </w:divBdr>
    </w:div>
    <w:div w:id="686751980">
      <w:bodyDiv w:val="1"/>
      <w:marLeft w:val="0"/>
      <w:marRight w:val="0"/>
      <w:marTop w:val="0"/>
      <w:marBottom w:val="0"/>
      <w:divBdr>
        <w:top w:val="none" w:sz="0" w:space="0" w:color="auto"/>
        <w:left w:val="none" w:sz="0" w:space="0" w:color="auto"/>
        <w:bottom w:val="none" w:sz="0" w:space="0" w:color="auto"/>
        <w:right w:val="none" w:sz="0" w:space="0" w:color="auto"/>
      </w:divBdr>
    </w:div>
    <w:div w:id="842353948">
      <w:bodyDiv w:val="1"/>
      <w:marLeft w:val="0"/>
      <w:marRight w:val="0"/>
      <w:marTop w:val="0"/>
      <w:marBottom w:val="0"/>
      <w:divBdr>
        <w:top w:val="none" w:sz="0" w:space="0" w:color="auto"/>
        <w:left w:val="none" w:sz="0" w:space="0" w:color="auto"/>
        <w:bottom w:val="none" w:sz="0" w:space="0" w:color="auto"/>
        <w:right w:val="none" w:sz="0" w:space="0" w:color="auto"/>
      </w:divBdr>
      <w:divsChild>
        <w:div w:id="1438597276">
          <w:marLeft w:val="0"/>
          <w:marRight w:val="0"/>
          <w:marTop w:val="0"/>
          <w:marBottom w:val="0"/>
          <w:divBdr>
            <w:top w:val="none" w:sz="0" w:space="0" w:color="auto"/>
            <w:left w:val="none" w:sz="0" w:space="0" w:color="auto"/>
            <w:bottom w:val="none" w:sz="0" w:space="0" w:color="auto"/>
            <w:right w:val="none" w:sz="0" w:space="0" w:color="auto"/>
          </w:divBdr>
          <w:divsChild>
            <w:div w:id="1272857860">
              <w:marLeft w:val="0"/>
              <w:marRight w:val="0"/>
              <w:marTop w:val="0"/>
              <w:marBottom w:val="0"/>
              <w:divBdr>
                <w:top w:val="none" w:sz="0" w:space="0" w:color="auto"/>
                <w:left w:val="none" w:sz="0" w:space="0" w:color="auto"/>
                <w:bottom w:val="none" w:sz="0" w:space="0" w:color="auto"/>
                <w:right w:val="none" w:sz="0" w:space="0" w:color="auto"/>
              </w:divBdr>
              <w:divsChild>
                <w:div w:id="732433521">
                  <w:marLeft w:val="0"/>
                  <w:marRight w:val="0"/>
                  <w:marTop w:val="0"/>
                  <w:marBottom w:val="0"/>
                  <w:divBdr>
                    <w:top w:val="none" w:sz="0" w:space="0" w:color="auto"/>
                    <w:left w:val="none" w:sz="0" w:space="0" w:color="auto"/>
                    <w:bottom w:val="none" w:sz="0" w:space="0" w:color="auto"/>
                    <w:right w:val="none" w:sz="0" w:space="0" w:color="auto"/>
                  </w:divBdr>
                  <w:divsChild>
                    <w:div w:id="782960158">
                      <w:marLeft w:val="0"/>
                      <w:marRight w:val="0"/>
                      <w:marTop w:val="0"/>
                      <w:marBottom w:val="0"/>
                      <w:divBdr>
                        <w:top w:val="none" w:sz="0" w:space="0" w:color="auto"/>
                        <w:left w:val="none" w:sz="0" w:space="0" w:color="auto"/>
                        <w:bottom w:val="none" w:sz="0" w:space="0" w:color="auto"/>
                        <w:right w:val="none" w:sz="0" w:space="0" w:color="auto"/>
                      </w:divBdr>
                      <w:divsChild>
                        <w:div w:id="230970168">
                          <w:marLeft w:val="0"/>
                          <w:marRight w:val="0"/>
                          <w:marTop w:val="0"/>
                          <w:marBottom w:val="0"/>
                          <w:divBdr>
                            <w:top w:val="none" w:sz="0" w:space="0" w:color="auto"/>
                            <w:left w:val="none" w:sz="0" w:space="0" w:color="auto"/>
                            <w:bottom w:val="none" w:sz="0" w:space="0" w:color="auto"/>
                            <w:right w:val="none" w:sz="0" w:space="0" w:color="auto"/>
                          </w:divBdr>
                          <w:divsChild>
                            <w:div w:id="1199512295">
                              <w:marLeft w:val="0"/>
                              <w:marRight w:val="0"/>
                              <w:marTop w:val="0"/>
                              <w:marBottom w:val="0"/>
                              <w:divBdr>
                                <w:top w:val="none" w:sz="0" w:space="0" w:color="auto"/>
                                <w:left w:val="none" w:sz="0" w:space="0" w:color="auto"/>
                                <w:bottom w:val="none" w:sz="0" w:space="0" w:color="auto"/>
                                <w:right w:val="none" w:sz="0" w:space="0" w:color="auto"/>
                              </w:divBdr>
                              <w:divsChild>
                                <w:div w:id="1448088269">
                                  <w:marLeft w:val="0"/>
                                  <w:marRight w:val="0"/>
                                  <w:marTop w:val="0"/>
                                  <w:marBottom w:val="0"/>
                                  <w:divBdr>
                                    <w:top w:val="none" w:sz="0" w:space="0" w:color="auto"/>
                                    <w:left w:val="none" w:sz="0" w:space="0" w:color="auto"/>
                                    <w:bottom w:val="none" w:sz="0" w:space="0" w:color="auto"/>
                                    <w:right w:val="none" w:sz="0" w:space="0" w:color="auto"/>
                                  </w:divBdr>
                                  <w:divsChild>
                                    <w:div w:id="764351605">
                                      <w:marLeft w:val="0"/>
                                      <w:marRight w:val="0"/>
                                      <w:marTop w:val="0"/>
                                      <w:marBottom w:val="0"/>
                                      <w:divBdr>
                                        <w:top w:val="none" w:sz="0" w:space="0" w:color="auto"/>
                                        <w:left w:val="none" w:sz="0" w:space="0" w:color="auto"/>
                                        <w:bottom w:val="none" w:sz="0" w:space="0" w:color="auto"/>
                                        <w:right w:val="none" w:sz="0" w:space="0" w:color="auto"/>
                                      </w:divBdr>
                                      <w:divsChild>
                                        <w:div w:id="1551578100">
                                          <w:marLeft w:val="0"/>
                                          <w:marRight w:val="0"/>
                                          <w:marTop w:val="0"/>
                                          <w:marBottom w:val="0"/>
                                          <w:divBdr>
                                            <w:top w:val="none" w:sz="0" w:space="0" w:color="auto"/>
                                            <w:left w:val="none" w:sz="0" w:space="0" w:color="auto"/>
                                            <w:bottom w:val="none" w:sz="0" w:space="0" w:color="auto"/>
                                            <w:right w:val="none" w:sz="0" w:space="0" w:color="auto"/>
                                          </w:divBdr>
                                          <w:divsChild>
                                            <w:div w:id="20812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927588">
      <w:bodyDiv w:val="1"/>
      <w:marLeft w:val="0"/>
      <w:marRight w:val="0"/>
      <w:marTop w:val="0"/>
      <w:marBottom w:val="0"/>
      <w:divBdr>
        <w:top w:val="none" w:sz="0" w:space="0" w:color="auto"/>
        <w:left w:val="none" w:sz="0" w:space="0" w:color="auto"/>
        <w:bottom w:val="none" w:sz="0" w:space="0" w:color="auto"/>
        <w:right w:val="none" w:sz="0" w:space="0" w:color="auto"/>
      </w:divBdr>
      <w:divsChild>
        <w:div w:id="1075980679">
          <w:marLeft w:val="0"/>
          <w:marRight w:val="0"/>
          <w:marTop w:val="0"/>
          <w:marBottom w:val="0"/>
          <w:divBdr>
            <w:top w:val="none" w:sz="0" w:space="0" w:color="auto"/>
            <w:left w:val="none" w:sz="0" w:space="0" w:color="auto"/>
            <w:bottom w:val="none" w:sz="0" w:space="0" w:color="auto"/>
            <w:right w:val="none" w:sz="0" w:space="0" w:color="auto"/>
          </w:divBdr>
          <w:divsChild>
            <w:div w:id="1784034976">
              <w:marLeft w:val="0"/>
              <w:marRight w:val="0"/>
              <w:marTop w:val="0"/>
              <w:marBottom w:val="0"/>
              <w:divBdr>
                <w:top w:val="none" w:sz="0" w:space="0" w:color="auto"/>
                <w:left w:val="none" w:sz="0" w:space="0" w:color="auto"/>
                <w:bottom w:val="none" w:sz="0" w:space="0" w:color="auto"/>
                <w:right w:val="none" w:sz="0" w:space="0" w:color="auto"/>
              </w:divBdr>
              <w:divsChild>
                <w:div w:id="294914445">
                  <w:marLeft w:val="0"/>
                  <w:marRight w:val="0"/>
                  <w:marTop w:val="0"/>
                  <w:marBottom w:val="0"/>
                  <w:divBdr>
                    <w:top w:val="none" w:sz="0" w:space="0" w:color="auto"/>
                    <w:left w:val="none" w:sz="0" w:space="0" w:color="auto"/>
                    <w:bottom w:val="none" w:sz="0" w:space="0" w:color="auto"/>
                    <w:right w:val="none" w:sz="0" w:space="0" w:color="auto"/>
                  </w:divBdr>
                  <w:divsChild>
                    <w:div w:id="898708918">
                      <w:marLeft w:val="0"/>
                      <w:marRight w:val="0"/>
                      <w:marTop w:val="0"/>
                      <w:marBottom w:val="0"/>
                      <w:divBdr>
                        <w:top w:val="none" w:sz="0" w:space="0" w:color="auto"/>
                        <w:left w:val="none" w:sz="0" w:space="0" w:color="auto"/>
                        <w:bottom w:val="none" w:sz="0" w:space="0" w:color="auto"/>
                        <w:right w:val="none" w:sz="0" w:space="0" w:color="auto"/>
                      </w:divBdr>
                      <w:divsChild>
                        <w:div w:id="236404718">
                          <w:marLeft w:val="0"/>
                          <w:marRight w:val="0"/>
                          <w:marTop w:val="0"/>
                          <w:marBottom w:val="0"/>
                          <w:divBdr>
                            <w:top w:val="none" w:sz="0" w:space="0" w:color="auto"/>
                            <w:left w:val="none" w:sz="0" w:space="0" w:color="auto"/>
                            <w:bottom w:val="none" w:sz="0" w:space="0" w:color="auto"/>
                            <w:right w:val="none" w:sz="0" w:space="0" w:color="auto"/>
                          </w:divBdr>
                          <w:divsChild>
                            <w:div w:id="1309238756">
                              <w:marLeft w:val="0"/>
                              <w:marRight w:val="0"/>
                              <w:marTop w:val="0"/>
                              <w:marBottom w:val="0"/>
                              <w:divBdr>
                                <w:top w:val="none" w:sz="0" w:space="0" w:color="auto"/>
                                <w:left w:val="none" w:sz="0" w:space="0" w:color="auto"/>
                                <w:bottom w:val="none" w:sz="0" w:space="0" w:color="auto"/>
                                <w:right w:val="none" w:sz="0" w:space="0" w:color="auto"/>
                              </w:divBdr>
                              <w:divsChild>
                                <w:div w:id="862590349">
                                  <w:marLeft w:val="0"/>
                                  <w:marRight w:val="0"/>
                                  <w:marTop w:val="0"/>
                                  <w:marBottom w:val="0"/>
                                  <w:divBdr>
                                    <w:top w:val="none" w:sz="0" w:space="0" w:color="auto"/>
                                    <w:left w:val="none" w:sz="0" w:space="0" w:color="auto"/>
                                    <w:bottom w:val="none" w:sz="0" w:space="0" w:color="auto"/>
                                    <w:right w:val="none" w:sz="0" w:space="0" w:color="auto"/>
                                  </w:divBdr>
                                  <w:divsChild>
                                    <w:div w:id="1714650352">
                                      <w:marLeft w:val="0"/>
                                      <w:marRight w:val="0"/>
                                      <w:marTop w:val="0"/>
                                      <w:marBottom w:val="0"/>
                                      <w:divBdr>
                                        <w:top w:val="none" w:sz="0" w:space="0" w:color="auto"/>
                                        <w:left w:val="none" w:sz="0" w:space="0" w:color="auto"/>
                                        <w:bottom w:val="none" w:sz="0" w:space="0" w:color="auto"/>
                                        <w:right w:val="none" w:sz="0" w:space="0" w:color="auto"/>
                                      </w:divBdr>
                                      <w:divsChild>
                                        <w:div w:id="433552142">
                                          <w:marLeft w:val="0"/>
                                          <w:marRight w:val="0"/>
                                          <w:marTop w:val="0"/>
                                          <w:marBottom w:val="0"/>
                                          <w:divBdr>
                                            <w:top w:val="none" w:sz="0" w:space="0" w:color="auto"/>
                                            <w:left w:val="none" w:sz="0" w:space="0" w:color="auto"/>
                                            <w:bottom w:val="none" w:sz="0" w:space="0" w:color="auto"/>
                                            <w:right w:val="none" w:sz="0" w:space="0" w:color="auto"/>
                                          </w:divBdr>
                                          <w:divsChild>
                                            <w:div w:id="21265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352295">
      <w:bodyDiv w:val="1"/>
      <w:marLeft w:val="0"/>
      <w:marRight w:val="0"/>
      <w:marTop w:val="0"/>
      <w:marBottom w:val="0"/>
      <w:divBdr>
        <w:top w:val="none" w:sz="0" w:space="0" w:color="auto"/>
        <w:left w:val="none" w:sz="0" w:space="0" w:color="auto"/>
        <w:bottom w:val="none" w:sz="0" w:space="0" w:color="auto"/>
        <w:right w:val="none" w:sz="0" w:space="0" w:color="auto"/>
      </w:divBdr>
      <w:divsChild>
        <w:div w:id="373120969">
          <w:marLeft w:val="0"/>
          <w:marRight w:val="0"/>
          <w:marTop w:val="0"/>
          <w:marBottom w:val="0"/>
          <w:divBdr>
            <w:top w:val="none" w:sz="0" w:space="0" w:color="auto"/>
            <w:left w:val="none" w:sz="0" w:space="0" w:color="auto"/>
            <w:bottom w:val="none" w:sz="0" w:space="0" w:color="auto"/>
            <w:right w:val="none" w:sz="0" w:space="0" w:color="auto"/>
          </w:divBdr>
          <w:divsChild>
            <w:div w:id="1715959036">
              <w:marLeft w:val="-225"/>
              <w:marRight w:val="-225"/>
              <w:marTop w:val="0"/>
              <w:marBottom w:val="0"/>
              <w:divBdr>
                <w:top w:val="none" w:sz="0" w:space="0" w:color="auto"/>
                <w:left w:val="none" w:sz="0" w:space="0" w:color="auto"/>
                <w:bottom w:val="none" w:sz="0" w:space="0" w:color="auto"/>
                <w:right w:val="none" w:sz="0" w:space="0" w:color="auto"/>
              </w:divBdr>
              <w:divsChild>
                <w:div w:id="1923641047">
                  <w:marLeft w:val="0"/>
                  <w:marRight w:val="0"/>
                  <w:marTop w:val="0"/>
                  <w:marBottom w:val="0"/>
                  <w:divBdr>
                    <w:top w:val="none" w:sz="0" w:space="0" w:color="auto"/>
                    <w:left w:val="none" w:sz="0" w:space="0" w:color="auto"/>
                    <w:bottom w:val="none" w:sz="0" w:space="0" w:color="auto"/>
                    <w:right w:val="none" w:sz="0" w:space="0" w:color="auto"/>
                  </w:divBdr>
                  <w:divsChild>
                    <w:div w:id="1994605689">
                      <w:marLeft w:val="0"/>
                      <w:marRight w:val="0"/>
                      <w:marTop w:val="0"/>
                      <w:marBottom w:val="0"/>
                      <w:divBdr>
                        <w:top w:val="none" w:sz="0" w:space="0" w:color="auto"/>
                        <w:left w:val="none" w:sz="0" w:space="0" w:color="auto"/>
                        <w:bottom w:val="none" w:sz="0" w:space="0" w:color="auto"/>
                        <w:right w:val="none" w:sz="0" w:space="0" w:color="auto"/>
                      </w:divBdr>
                      <w:divsChild>
                        <w:div w:id="414284695">
                          <w:marLeft w:val="-225"/>
                          <w:marRight w:val="-225"/>
                          <w:marTop w:val="0"/>
                          <w:marBottom w:val="0"/>
                          <w:divBdr>
                            <w:top w:val="none" w:sz="0" w:space="0" w:color="auto"/>
                            <w:left w:val="none" w:sz="0" w:space="0" w:color="auto"/>
                            <w:bottom w:val="none" w:sz="0" w:space="0" w:color="auto"/>
                            <w:right w:val="none" w:sz="0" w:space="0" w:color="auto"/>
                          </w:divBdr>
                          <w:divsChild>
                            <w:div w:id="2067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227920">
      <w:bodyDiv w:val="1"/>
      <w:marLeft w:val="0"/>
      <w:marRight w:val="0"/>
      <w:marTop w:val="0"/>
      <w:marBottom w:val="0"/>
      <w:divBdr>
        <w:top w:val="none" w:sz="0" w:space="0" w:color="auto"/>
        <w:left w:val="none" w:sz="0" w:space="0" w:color="auto"/>
        <w:bottom w:val="none" w:sz="0" w:space="0" w:color="auto"/>
        <w:right w:val="none" w:sz="0" w:space="0" w:color="auto"/>
      </w:divBdr>
      <w:divsChild>
        <w:div w:id="1138299060">
          <w:marLeft w:val="0"/>
          <w:marRight w:val="0"/>
          <w:marTop w:val="0"/>
          <w:marBottom w:val="0"/>
          <w:divBdr>
            <w:top w:val="none" w:sz="0" w:space="0" w:color="auto"/>
            <w:left w:val="none" w:sz="0" w:space="0" w:color="auto"/>
            <w:bottom w:val="none" w:sz="0" w:space="0" w:color="auto"/>
            <w:right w:val="none" w:sz="0" w:space="0" w:color="auto"/>
          </w:divBdr>
          <w:divsChild>
            <w:div w:id="1777171263">
              <w:marLeft w:val="0"/>
              <w:marRight w:val="0"/>
              <w:marTop w:val="0"/>
              <w:marBottom w:val="0"/>
              <w:divBdr>
                <w:top w:val="none" w:sz="0" w:space="0" w:color="auto"/>
                <w:left w:val="none" w:sz="0" w:space="0" w:color="auto"/>
                <w:bottom w:val="none" w:sz="0" w:space="0" w:color="auto"/>
                <w:right w:val="none" w:sz="0" w:space="0" w:color="auto"/>
              </w:divBdr>
              <w:divsChild>
                <w:div w:id="2093693715">
                  <w:marLeft w:val="0"/>
                  <w:marRight w:val="0"/>
                  <w:marTop w:val="0"/>
                  <w:marBottom w:val="0"/>
                  <w:divBdr>
                    <w:top w:val="none" w:sz="0" w:space="0" w:color="auto"/>
                    <w:left w:val="none" w:sz="0" w:space="0" w:color="auto"/>
                    <w:bottom w:val="none" w:sz="0" w:space="0" w:color="auto"/>
                    <w:right w:val="none" w:sz="0" w:space="0" w:color="auto"/>
                  </w:divBdr>
                  <w:divsChild>
                    <w:div w:id="1193156557">
                      <w:marLeft w:val="0"/>
                      <w:marRight w:val="0"/>
                      <w:marTop w:val="0"/>
                      <w:marBottom w:val="0"/>
                      <w:divBdr>
                        <w:top w:val="none" w:sz="0" w:space="0" w:color="auto"/>
                        <w:left w:val="none" w:sz="0" w:space="0" w:color="auto"/>
                        <w:bottom w:val="none" w:sz="0" w:space="0" w:color="auto"/>
                        <w:right w:val="none" w:sz="0" w:space="0" w:color="auto"/>
                      </w:divBdr>
                      <w:divsChild>
                        <w:div w:id="984359633">
                          <w:marLeft w:val="0"/>
                          <w:marRight w:val="0"/>
                          <w:marTop w:val="0"/>
                          <w:marBottom w:val="0"/>
                          <w:divBdr>
                            <w:top w:val="none" w:sz="0" w:space="0" w:color="auto"/>
                            <w:left w:val="none" w:sz="0" w:space="0" w:color="auto"/>
                            <w:bottom w:val="none" w:sz="0" w:space="0" w:color="auto"/>
                            <w:right w:val="none" w:sz="0" w:space="0" w:color="auto"/>
                          </w:divBdr>
                          <w:divsChild>
                            <w:div w:id="1313482279">
                              <w:marLeft w:val="0"/>
                              <w:marRight w:val="0"/>
                              <w:marTop w:val="0"/>
                              <w:marBottom w:val="0"/>
                              <w:divBdr>
                                <w:top w:val="none" w:sz="0" w:space="0" w:color="auto"/>
                                <w:left w:val="none" w:sz="0" w:space="0" w:color="auto"/>
                                <w:bottom w:val="none" w:sz="0" w:space="0" w:color="auto"/>
                                <w:right w:val="none" w:sz="0" w:space="0" w:color="auto"/>
                              </w:divBdr>
                              <w:divsChild>
                                <w:div w:id="1079524468">
                                  <w:marLeft w:val="0"/>
                                  <w:marRight w:val="0"/>
                                  <w:marTop w:val="0"/>
                                  <w:marBottom w:val="0"/>
                                  <w:divBdr>
                                    <w:top w:val="none" w:sz="0" w:space="0" w:color="auto"/>
                                    <w:left w:val="none" w:sz="0" w:space="0" w:color="auto"/>
                                    <w:bottom w:val="none" w:sz="0" w:space="0" w:color="auto"/>
                                    <w:right w:val="none" w:sz="0" w:space="0" w:color="auto"/>
                                  </w:divBdr>
                                  <w:divsChild>
                                    <w:div w:id="131752598">
                                      <w:marLeft w:val="0"/>
                                      <w:marRight w:val="0"/>
                                      <w:marTop w:val="0"/>
                                      <w:marBottom w:val="0"/>
                                      <w:divBdr>
                                        <w:top w:val="none" w:sz="0" w:space="0" w:color="auto"/>
                                        <w:left w:val="none" w:sz="0" w:space="0" w:color="auto"/>
                                        <w:bottom w:val="none" w:sz="0" w:space="0" w:color="auto"/>
                                        <w:right w:val="none" w:sz="0" w:space="0" w:color="auto"/>
                                      </w:divBdr>
                                      <w:divsChild>
                                        <w:div w:id="362947183">
                                          <w:marLeft w:val="0"/>
                                          <w:marRight w:val="0"/>
                                          <w:marTop w:val="0"/>
                                          <w:marBottom w:val="0"/>
                                          <w:divBdr>
                                            <w:top w:val="none" w:sz="0" w:space="0" w:color="auto"/>
                                            <w:left w:val="none" w:sz="0" w:space="0" w:color="auto"/>
                                            <w:bottom w:val="none" w:sz="0" w:space="0" w:color="auto"/>
                                            <w:right w:val="none" w:sz="0" w:space="0" w:color="auto"/>
                                          </w:divBdr>
                                          <w:divsChild>
                                            <w:div w:id="6779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906684">
      <w:bodyDiv w:val="1"/>
      <w:marLeft w:val="0"/>
      <w:marRight w:val="0"/>
      <w:marTop w:val="0"/>
      <w:marBottom w:val="0"/>
      <w:divBdr>
        <w:top w:val="none" w:sz="0" w:space="0" w:color="auto"/>
        <w:left w:val="none" w:sz="0" w:space="0" w:color="auto"/>
        <w:bottom w:val="none" w:sz="0" w:space="0" w:color="auto"/>
        <w:right w:val="none" w:sz="0" w:space="0" w:color="auto"/>
      </w:divBdr>
    </w:div>
    <w:div w:id="1393196162">
      <w:bodyDiv w:val="1"/>
      <w:marLeft w:val="0"/>
      <w:marRight w:val="0"/>
      <w:marTop w:val="0"/>
      <w:marBottom w:val="0"/>
      <w:divBdr>
        <w:top w:val="none" w:sz="0" w:space="0" w:color="auto"/>
        <w:left w:val="none" w:sz="0" w:space="0" w:color="auto"/>
        <w:bottom w:val="none" w:sz="0" w:space="0" w:color="auto"/>
        <w:right w:val="none" w:sz="0" w:space="0" w:color="auto"/>
      </w:divBdr>
    </w:div>
    <w:div w:id="1566527392">
      <w:bodyDiv w:val="1"/>
      <w:marLeft w:val="0"/>
      <w:marRight w:val="0"/>
      <w:marTop w:val="0"/>
      <w:marBottom w:val="0"/>
      <w:divBdr>
        <w:top w:val="none" w:sz="0" w:space="0" w:color="auto"/>
        <w:left w:val="none" w:sz="0" w:space="0" w:color="auto"/>
        <w:bottom w:val="none" w:sz="0" w:space="0" w:color="auto"/>
        <w:right w:val="none" w:sz="0" w:space="0" w:color="auto"/>
      </w:divBdr>
      <w:divsChild>
        <w:div w:id="1278097461">
          <w:marLeft w:val="0"/>
          <w:marRight w:val="0"/>
          <w:marTop w:val="0"/>
          <w:marBottom w:val="0"/>
          <w:divBdr>
            <w:top w:val="none" w:sz="0" w:space="0" w:color="auto"/>
            <w:left w:val="none" w:sz="0" w:space="0" w:color="auto"/>
            <w:bottom w:val="none" w:sz="0" w:space="0" w:color="auto"/>
            <w:right w:val="none" w:sz="0" w:space="0" w:color="auto"/>
          </w:divBdr>
          <w:divsChild>
            <w:div w:id="1508978246">
              <w:marLeft w:val="0"/>
              <w:marRight w:val="0"/>
              <w:marTop w:val="0"/>
              <w:marBottom w:val="0"/>
              <w:divBdr>
                <w:top w:val="none" w:sz="0" w:space="0" w:color="auto"/>
                <w:left w:val="none" w:sz="0" w:space="0" w:color="auto"/>
                <w:bottom w:val="none" w:sz="0" w:space="0" w:color="auto"/>
                <w:right w:val="none" w:sz="0" w:space="0" w:color="auto"/>
              </w:divBdr>
              <w:divsChild>
                <w:div w:id="1645889673">
                  <w:marLeft w:val="0"/>
                  <w:marRight w:val="0"/>
                  <w:marTop w:val="0"/>
                  <w:marBottom w:val="0"/>
                  <w:divBdr>
                    <w:top w:val="none" w:sz="0" w:space="0" w:color="auto"/>
                    <w:left w:val="none" w:sz="0" w:space="0" w:color="auto"/>
                    <w:bottom w:val="none" w:sz="0" w:space="0" w:color="auto"/>
                    <w:right w:val="none" w:sz="0" w:space="0" w:color="auto"/>
                  </w:divBdr>
                  <w:divsChild>
                    <w:div w:id="487208779">
                      <w:marLeft w:val="0"/>
                      <w:marRight w:val="0"/>
                      <w:marTop w:val="0"/>
                      <w:marBottom w:val="0"/>
                      <w:divBdr>
                        <w:top w:val="none" w:sz="0" w:space="0" w:color="auto"/>
                        <w:left w:val="none" w:sz="0" w:space="0" w:color="auto"/>
                        <w:bottom w:val="none" w:sz="0" w:space="0" w:color="auto"/>
                        <w:right w:val="none" w:sz="0" w:space="0" w:color="auto"/>
                      </w:divBdr>
                      <w:divsChild>
                        <w:div w:id="1057170508">
                          <w:marLeft w:val="0"/>
                          <w:marRight w:val="0"/>
                          <w:marTop w:val="0"/>
                          <w:marBottom w:val="0"/>
                          <w:divBdr>
                            <w:top w:val="none" w:sz="0" w:space="0" w:color="auto"/>
                            <w:left w:val="none" w:sz="0" w:space="0" w:color="auto"/>
                            <w:bottom w:val="none" w:sz="0" w:space="0" w:color="auto"/>
                            <w:right w:val="none" w:sz="0" w:space="0" w:color="auto"/>
                          </w:divBdr>
                          <w:divsChild>
                            <w:div w:id="2004315162">
                              <w:marLeft w:val="0"/>
                              <w:marRight w:val="0"/>
                              <w:marTop w:val="0"/>
                              <w:marBottom w:val="0"/>
                              <w:divBdr>
                                <w:top w:val="none" w:sz="0" w:space="0" w:color="auto"/>
                                <w:left w:val="none" w:sz="0" w:space="0" w:color="auto"/>
                                <w:bottom w:val="none" w:sz="0" w:space="0" w:color="auto"/>
                                <w:right w:val="none" w:sz="0" w:space="0" w:color="auto"/>
                              </w:divBdr>
                              <w:divsChild>
                                <w:div w:id="441415411">
                                  <w:marLeft w:val="0"/>
                                  <w:marRight w:val="0"/>
                                  <w:marTop w:val="0"/>
                                  <w:marBottom w:val="0"/>
                                  <w:divBdr>
                                    <w:top w:val="none" w:sz="0" w:space="0" w:color="auto"/>
                                    <w:left w:val="none" w:sz="0" w:space="0" w:color="auto"/>
                                    <w:bottom w:val="none" w:sz="0" w:space="0" w:color="auto"/>
                                    <w:right w:val="none" w:sz="0" w:space="0" w:color="auto"/>
                                  </w:divBdr>
                                  <w:divsChild>
                                    <w:div w:id="911694938">
                                      <w:marLeft w:val="0"/>
                                      <w:marRight w:val="0"/>
                                      <w:marTop w:val="0"/>
                                      <w:marBottom w:val="0"/>
                                      <w:divBdr>
                                        <w:top w:val="none" w:sz="0" w:space="0" w:color="auto"/>
                                        <w:left w:val="none" w:sz="0" w:space="0" w:color="auto"/>
                                        <w:bottom w:val="none" w:sz="0" w:space="0" w:color="auto"/>
                                        <w:right w:val="none" w:sz="0" w:space="0" w:color="auto"/>
                                      </w:divBdr>
                                      <w:divsChild>
                                        <w:div w:id="795565688">
                                          <w:marLeft w:val="0"/>
                                          <w:marRight w:val="0"/>
                                          <w:marTop w:val="0"/>
                                          <w:marBottom w:val="0"/>
                                          <w:divBdr>
                                            <w:top w:val="none" w:sz="0" w:space="0" w:color="auto"/>
                                            <w:left w:val="none" w:sz="0" w:space="0" w:color="auto"/>
                                            <w:bottom w:val="none" w:sz="0" w:space="0" w:color="auto"/>
                                            <w:right w:val="none" w:sz="0" w:space="0" w:color="auto"/>
                                          </w:divBdr>
                                          <w:divsChild>
                                            <w:div w:id="963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064253">
      <w:bodyDiv w:val="1"/>
      <w:marLeft w:val="0"/>
      <w:marRight w:val="0"/>
      <w:marTop w:val="0"/>
      <w:marBottom w:val="0"/>
      <w:divBdr>
        <w:top w:val="none" w:sz="0" w:space="0" w:color="auto"/>
        <w:left w:val="none" w:sz="0" w:space="0" w:color="auto"/>
        <w:bottom w:val="none" w:sz="0" w:space="0" w:color="auto"/>
        <w:right w:val="none" w:sz="0" w:space="0" w:color="auto"/>
      </w:divBdr>
      <w:divsChild>
        <w:div w:id="1459959197">
          <w:marLeft w:val="0"/>
          <w:marRight w:val="0"/>
          <w:marTop w:val="0"/>
          <w:marBottom w:val="0"/>
          <w:divBdr>
            <w:top w:val="none" w:sz="0" w:space="0" w:color="auto"/>
            <w:left w:val="none" w:sz="0" w:space="0" w:color="auto"/>
            <w:bottom w:val="none" w:sz="0" w:space="0" w:color="auto"/>
            <w:right w:val="none" w:sz="0" w:space="0" w:color="auto"/>
          </w:divBdr>
          <w:divsChild>
            <w:div w:id="1427919243">
              <w:marLeft w:val="0"/>
              <w:marRight w:val="0"/>
              <w:marTop w:val="0"/>
              <w:marBottom w:val="0"/>
              <w:divBdr>
                <w:top w:val="none" w:sz="0" w:space="0" w:color="auto"/>
                <w:left w:val="none" w:sz="0" w:space="0" w:color="auto"/>
                <w:bottom w:val="none" w:sz="0" w:space="0" w:color="auto"/>
                <w:right w:val="none" w:sz="0" w:space="0" w:color="auto"/>
              </w:divBdr>
              <w:divsChild>
                <w:div w:id="1586374534">
                  <w:marLeft w:val="0"/>
                  <w:marRight w:val="0"/>
                  <w:marTop w:val="0"/>
                  <w:marBottom w:val="0"/>
                  <w:divBdr>
                    <w:top w:val="none" w:sz="0" w:space="0" w:color="auto"/>
                    <w:left w:val="none" w:sz="0" w:space="0" w:color="auto"/>
                    <w:bottom w:val="none" w:sz="0" w:space="0" w:color="auto"/>
                    <w:right w:val="none" w:sz="0" w:space="0" w:color="auto"/>
                  </w:divBdr>
                  <w:divsChild>
                    <w:div w:id="1436948317">
                      <w:marLeft w:val="0"/>
                      <w:marRight w:val="0"/>
                      <w:marTop w:val="0"/>
                      <w:marBottom w:val="0"/>
                      <w:divBdr>
                        <w:top w:val="none" w:sz="0" w:space="0" w:color="auto"/>
                        <w:left w:val="none" w:sz="0" w:space="0" w:color="auto"/>
                        <w:bottom w:val="none" w:sz="0" w:space="0" w:color="auto"/>
                        <w:right w:val="none" w:sz="0" w:space="0" w:color="auto"/>
                      </w:divBdr>
                      <w:divsChild>
                        <w:div w:id="1499930411">
                          <w:marLeft w:val="0"/>
                          <w:marRight w:val="0"/>
                          <w:marTop w:val="0"/>
                          <w:marBottom w:val="0"/>
                          <w:divBdr>
                            <w:top w:val="none" w:sz="0" w:space="0" w:color="auto"/>
                            <w:left w:val="none" w:sz="0" w:space="0" w:color="auto"/>
                            <w:bottom w:val="none" w:sz="0" w:space="0" w:color="auto"/>
                            <w:right w:val="none" w:sz="0" w:space="0" w:color="auto"/>
                          </w:divBdr>
                          <w:divsChild>
                            <w:div w:id="359934911">
                              <w:marLeft w:val="0"/>
                              <w:marRight w:val="0"/>
                              <w:marTop w:val="0"/>
                              <w:marBottom w:val="0"/>
                              <w:divBdr>
                                <w:top w:val="none" w:sz="0" w:space="0" w:color="auto"/>
                                <w:left w:val="none" w:sz="0" w:space="0" w:color="auto"/>
                                <w:bottom w:val="none" w:sz="0" w:space="0" w:color="auto"/>
                                <w:right w:val="none" w:sz="0" w:space="0" w:color="auto"/>
                              </w:divBdr>
                              <w:divsChild>
                                <w:div w:id="1105730028">
                                  <w:marLeft w:val="0"/>
                                  <w:marRight w:val="0"/>
                                  <w:marTop w:val="0"/>
                                  <w:marBottom w:val="0"/>
                                  <w:divBdr>
                                    <w:top w:val="none" w:sz="0" w:space="0" w:color="auto"/>
                                    <w:left w:val="none" w:sz="0" w:space="0" w:color="auto"/>
                                    <w:bottom w:val="none" w:sz="0" w:space="0" w:color="auto"/>
                                    <w:right w:val="none" w:sz="0" w:space="0" w:color="auto"/>
                                  </w:divBdr>
                                  <w:divsChild>
                                    <w:div w:id="997415727">
                                      <w:marLeft w:val="0"/>
                                      <w:marRight w:val="0"/>
                                      <w:marTop w:val="0"/>
                                      <w:marBottom w:val="0"/>
                                      <w:divBdr>
                                        <w:top w:val="none" w:sz="0" w:space="0" w:color="auto"/>
                                        <w:left w:val="none" w:sz="0" w:space="0" w:color="auto"/>
                                        <w:bottom w:val="none" w:sz="0" w:space="0" w:color="auto"/>
                                        <w:right w:val="none" w:sz="0" w:space="0" w:color="auto"/>
                                      </w:divBdr>
                                      <w:divsChild>
                                        <w:div w:id="298919610">
                                          <w:marLeft w:val="0"/>
                                          <w:marRight w:val="0"/>
                                          <w:marTop w:val="0"/>
                                          <w:marBottom w:val="0"/>
                                          <w:divBdr>
                                            <w:top w:val="none" w:sz="0" w:space="0" w:color="auto"/>
                                            <w:left w:val="none" w:sz="0" w:space="0" w:color="auto"/>
                                            <w:bottom w:val="none" w:sz="0" w:space="0" w:color="auto"/>
                                            <w:right w:val="none" w:sz="0" w:space="0" w:color="auto"/>
                                          </w:divBdr>
                                          <w:divsChild>
                                            <w:div w:id="1890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BAE0B-C054-444C-9AB3-54F802FF69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4FCF24-FE9B-4471-BD36-427AF8E7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A3A0F-2D5C-4027-A9F4-B8C4CC181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2091</Words>
  <Characters>11925</Characters>
  <Application>Microsoft Office Word</Application>
  <DocSecurity>0</DocSecurity>
  <Lines>99</Lines>
  <Paragraphs>27</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5</cp:revision>
  <cp:lastPrinted>2019-09-26T21:36:00Z</cp:lastPrinted>
  <dcterms:created xsi:type="dcterms:W3CDTF">2020-09-02T08:34:00Z</dcterms:created>
  <dcterms:modified xsi:type="dcterms:W3CDTF">2021-05-19T11:16:00Z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