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843698" w14:textId="77777777" w:rsidR="00303458" w:rsidRDefault="00B84AA5" w:rsidP="00674FED">
      <w:pPr>
        <w:spacing w:after="0" w:line="240" w:lineRule="auto"/>
        <w:rPr>
          <w:rFonts w:cs="Tahoma"/>
          <w:lang w:eastAsia="ja-JP"/>
        </w:rPr>
      </w:pPr>
      <w:r>
        <w:rPr>
          <w:rFonts w:cs="Tahoma"/>
          <w:lang w:eastAsia="ja-JP"/>
        </w:rPr>
        <w:t>Sig./Sig.ra _________________________________</w:t>
      </w:r>
    </w:p>
    <w:p w14:paraId="0A37501D" w14:textId="77777777" w:rsidR="00674FED" w:rsidRDefault="00674FED" w:rsidP="00674FED">
      <w:pPr>
        <w:spacing w:after="0" w:line="240" w:lineRule="auto"/>
      </w:pPr>
    </w:p>
    <w:p w14:paraId="67222E38" w14:textId="77777777" w:rsidR="00CF5C66" w:rsidRDefault="00303458" w:rsidP="0087356A">
      <w:pPr>
        <w:spacing w:after="0" w:line="240" w:lineRule="auto"/>
        <w:ind w:right="-1"/>
        <w:jc w:val="both"/>
        <w:rPr>
          <w:rFonts w:cs="Tahoma"/>
          <w:lang w:eastAsia="ja-JP"/>
        </w:rPr>
      </w:pPr>
      <w:r>
        <w:rPr>
          <w:rFonts w:cs="Tahoma"/>
          <w:lang w:eastAsia="ja-JP"/>
        </w:rPr>
        <w:t>G</w:t>
      </w:r>
      <w:r w:rsidR="00AF16A5">
        <w:rPr>
          <w:rFonts w:cs="Tahoma"/>
          <w:lang w:eastAsia="ja-JP"/>
        </w:rPr>
        <w:t xml:space="preserve">entile paziente, </w:t>
      </w:r>
      <w:r w:rsidR="00CF5C66" w:rsidRPr="001D3A17">
        <w:rPr>
          <w:rFonts w:cs="Tahoma"/>
          <w:lang w:eastAsia="ja-JP"/>
        </w:rPr>
        <w:t>in questo modulo vengono riassunti i concetti a Lei già oralmente espressi nel corso della visita,</w:t>
      </w:r>
      <w:r w:rsidR="00D101F5">
        <w:rPr>
          <w:rFonts w:cs="Tahoma"/>
          <w:lang w:eastAsia="ja-JP"/>
        </w:rPr>
        <w:t xml:space="preserve"> </w:t>
      </w:r>
      <w:r w:rsidR="00CF5C66" w:rsidRPr="001D3A17">
        <w:rPr>
          <w:rFonts w:cs="Tahoma"/>
          <w:lang w:eastAsia="ja-JP"/>
        </w:rPr>
        <w:t>precisandoli e definendoli nelle loro linee essenziali,</w:t>
      </w:r>
      <w:r w:rsidR="00D101F5">
        <w:rPr>
          <w:rFonts w:cs="Tahoma"/>
          <w:lang w:eastAsia="ja-JP"/>
        </w:rPr>
        <w:t xml:space="preserve"> </w:t>
      </w:r>
      <w:r w:rsidR="00CF5C66" w:rsidRPr="001D3A17">
        <w:rPr>
          <w:rFonts w:cs="Tahoma"/>
          <w:lang w:eastAsia="ja-JP"/>
        </w:rPr>
        <w:t xml:space="preserve">in modo da avere anche per iscritto il Suo assenso alla esecuzione </w:t>
      </w:r>
      <w:r w:rsidR="006717B8">
        <w:rPr>
          <w:rFonts w:cs="Tahoma"/>
          <w:lang w:eastAsia="ja-JP"/>
        </w:rPr>
        <w:t>dei trattamenti</w:t>
      </w:r>
      <w:r w:rsidR="00CF5C66" w:rsidRPr="001D3A17">
        <w:rPr>
          <w:rFonts w:cs="Tahoma"/>
          <w:lang w:eastAsia="ja-JP"/>
        </w:rPr>
        <w:t xml:space="preserve"> prescritt</w:t>
      </w:r>
      <w:r w:rsidR="006717B8">
        <w:rPr>
          <w:rFonts w:cs="Tahoma"/>
          <w:lang w:eastAsia="ja-JP"/>
        </w:rPr>
        <w:t>i</w:t>
      </w:r>
      <w:r w:rsidR="00CF5C66" w:rsidRPr="001D3A17">
        <w:rPr>
          <w:rFonts w:cs="Tahoma"/>
          <w:lang w:eastAsia="ja-JP"/>
        </w:rPr>
        <w:t xml:space="preserve"> e concordat</w:t>
      </w:r>
      <w:r w:rsidR="006717B8">
        <w:rPr>
          <w:rFonts w:cs="Tahoma"/>
          <w:lang w:eastAsia="ja-JP"/>
        </w:rPr>
        <w:t>i</w:t>
      </w:r>
      <w:r w:rsidR="00793C62">
        <w:rPr>
          <w:rFonts w:cs="Tahoma"/>
          <w:lang w:eastAsia="ja-JP"/>
        </w:rPr>
        <w:t>.</w:t>
      </w:r>
    </w:p>
    <w:p w14:paraId="5DAB6C7B" w14:textId="77777777" w:rsidR="00291B92" w:rsidRPr="001D3A17" w:rsidRDefault="00291B92" w:rsidP="00C619E4">
      <w:pPr>
        <w:spacing w:after="0" w:line="240" w:lineRule="auto"/>
        <w:jc w:val="both"/>
        <w:rPr>
          <w:rFonts w:cs="Times"/>
          <w:lang w:eastAsia="ja-JP"/>
        </w:rPr>
      </w:pPr>
    </w:p>
    <w:p w14:paraId="620390F3" w14:textId="77777777" w:rsidR="006717B8" w:rsidRDefault="006717B8" w:rsidP="00D52D97">
      <w:pPr>
        <w:numPr>
          <w:ilvl w:val="0"/>
          <w:numId w:val="38"/>
        </w:numPr>
        <w:ind w:left="709" w:hanging="720"/>
        <w:jc w:val="both"/>
        <w:rPr>
          <w:rFonts w:cs="Times"/>
          <w:b/>
          <w:lang w:eastAsia="ja-JP"/>
        </w:rPr>
      </w:pPr>
      <w:r>
        <w:rPr>
          <w:rFonts w:cs="Times"/>
          <w:b/>
          <w:lang w:eastAsia="ja-JP"/>
        </w:rPr>
        <w:t>Informazioni generali</w:t>
      </w:r>
    </w:p>
    <w:p w14:paraId="167F7199" w14:textId="77777777" w:rsidR="006717B8" w:rsidRDefault="00A86FAF" w:rsidP="009910F7">
      <w:pPr>
        <w:spacing w:after="0" w:line="240" w:lineRule="auto"/>
        <w:ind w:left="-11"/>
        <w:jc w:val="both"/>
        <w:rPr>
          <w:rFonts w:cs="Times"/>
          <w:lang w:eastAsia="ja-JP"/>
        </w:rPr>
      </w:pPr>
      <w:r w:rsidRPr="00A86FAF">
        <w:rPr>
          <w:rFonts w:cs="Times"/>
          <w:lang w:eastAsia="ja-JP"/>
        </w:rPr>
        <w:t xml:space="preserve">L’invecchiamento </w:t>
      </w:r>
      <w:r w:rsidR="009910F7">
        <w:rPr>
          <w:rFonts w:cs="Times"/>
          <w:lang w:eastAsia="ja-JP"/>
        </w:rPr>
        <w:t xml:space="preserve">cutaneo </w:t>
      </w:r>
      <w:r>
        <w:rPr>
          <w:rFonts w:cs="Times"/>
          <w:lang w:eastAsia="ja-JP"/>
        </w:rPr>
        <w:t>ha inizio quando la pelle, raggiunta la piena maturità morfologica e funzionale, presenta i primi segni di decadimento, che possono evidenziarsi a qualsiasi età soprattutto con la comparsa di rughe, cedimenti del derma o alterazioni della forma del viso. Questi segnali sono legati prevalentemente a fattori esterni o interni. I fattori esterni sono legati all’ambiente, alle condizioni di vita quotidiana, al tipo di alimentazione, allo stress, a elementi climatici (polveri ambientali); i fattori interni sono dipendenti dal patrimonio genetico, dalle caratteristiche chimiche</w:t>
      </w:r>
      <w:r w:rsidR="00C67141">
        <w:rPr>
          <w:rFonts w:cs="Times"/>
          <w:lang w:eastAsia="ja-JP"/>
        </w:rPr>
        <w:t>-</w:t>
      </w:r>
      <w:r>
        <w:rPr>
          <w:rFonts w:cs="Times"/>
          <w:lang w:eastAsia="ja-JP"/>
        </w:rPr>
        <w:t xml:space="preserve">fisiche della cute e dalle condizioni del microcircolo cutaneo. L’azione sinergica dei fattori suindicati determina sulla cute fenomeni di rilassamento del tessuto, aumento </w:t>
      </w:r>
      <w:r w:rsidR="009910F7">
        <w:rPr>
          <w:rFonts w:cs="Times"/>
          <w:lang w:eastAsia="ja-JP"/>
        </w:rPr>
        <w:t xml:space="preserve">delle rughe medio-profonde, alterazioni degli annessi pilosebacei. Il trattamento di tali alterazioni si affronta prevalentemente stimolando il derma, migliorando il turn-over cellulare in modo da incrementare l’elastina e il collagene, riempendo le aree depresse, ottimizzando l’incremento dell’acido ialuronico e di altri elementi come i glucosoaminoglicani.  E’ importante, altresì, combattere la formazione dei radicali liberi, prodotti dal metabolismo cellulare che accentuano l’invecchiamento cutaneo (perossido di idrogeno e ione super ossido): </w:t>
      </w:r>
    </w:p>
    <w:p w14:paraId="0CFAD367" w14:textId="77777777" w:rsidR="009910F7" w:rsidRDefault="009910F7" w:rsidP="009910F7">
      <w:pPr>
        <w:spacing w:after="0" w:line="240" w:lineRule="auto"/>
        <w:ind w:left="-11"/>
        <w:jc w:val="both"/>
        <w:rPr>
          <w:rFonts w:cs="Times"/>
          <w:lang w:eastAsia="ja-JP"/>
        </w:rPr>
      </w:pPr>
      <w:r>
        <w:rPr>
          <w:rFonts w:cs="Times"/>
          <w:lang w:eastAsia="ja-JP"/>
        </w:rPr>
        <w:t>Per contrastare il processo d’invecchiamento cutaneo, la Medicina Estetica si avvale di alcuni materiali, i cd “</w:t>
      </w:r>
      <w:r w:rsidRPr="00C67141">
        <w:rPr>
          <w:rFonts w:cs="Times"/>
          <w:i/>
          <w:lang w:eastAsia="ja-JP"/>
        </w:rPr>
        <w:t>dermal filler</w:t>
      </w:r>
      <w:r>
        <w:rPr>
          <w:rFonts w:cs="Times"/>
          <w:lang w:eastAsia="ja-JP"/>
        </w:rPr>
        <w:t xml:space="preserve">”, che possono in molti casi dare una risposta immediata e, se eseguiti con regolarità, una buona durata nel tempo. Con il termine </w:t>
      </w:r>
      <w:r w:rsidRPr="009910F7">
        <w:rPr>
          <w:rFonts w:cs="Times"/>
          <w:i/>
          <w:lang w:eastAsia="ja-JP"/>
        </w:rPr>
        <w:t>Filler</w:t>
      </w:r>
      <w:r>
        <w:rPr>
          <w:rFonts w:cs="Times"/>
          <w:i/>
          <w:lang w:eastAsia="ja-JP"/>
        </w:rPr>
        <w:t xml:space="preserve"> </w:t>
      </w:r>
      <w:r w:rsidRPr="009910F7">
        <w:rPr>
          <w:rFonts w:cs="Times"/>
          <w:lang w:eastAsia="ja-JP"/>
        </w:rPr>
        <w:t>si definisce una metodica che consiste nell’iniezione nei tessuti molli, di una o più sostanze,</w:t>
      </w:r>
      <w:r>
        <w:rPr>
          <w:rFonts w:cs="Times"/>
          <w:lang w:eastAsia="ja-JP"/>
        </w:rPr>
        <w:t xml:space="preserve"> di varia natura, in grado di correggere il volume ed ottenere miglioramenti clinici ed estetici.  Per tutti i filler esistono controindicazioni assolute, quali la tendenza a sviluppare cicatrici cheloidee, la gravidanza e l’allattamento, l’ipers</w:t>
      </w:r>
      <w:r w:rsidR="00475167">
        <w:rPr>
          <w:rFonts w:cs="Times"/>
          <w:lang w:eastAsia="ja-JP"/>
        </w:rPr>
        <w:t xml:space="preserve">ensibilità specifica accertata, il trattamento su cute lesa o su cute con problemi infettivi e/o infiammatori, le malattie autoimmunitarie e controindicazioni non assolute, quali precedenti trattamenti con filler non noti e pregressa radioterapia. </w:t>
      </w:r>
    </w:p>
    <w:p w14:paraId="71337779" w14:textId="77777777" w:rsidR="006717B8" w:rsidRDefault="00475167" w:rsidP="000F38F7">
      <w:pPr>
        <w:spacing w:after="0" w:line="240" w:lineRule="auto"/>
        <w:ind w:left="-11"/>
        <w:jc w:val="both"/>
        <w:rPr>
          <w:rFonts w:cs="Times"/>
          <w:lang w:eastAsia="ja-JP"/>
        </w:rPr>
      </w:pPr>
      <w:r>
        <w:rPr>
          <w:rFonts w:cs="Times"/>
          <w:lang w:eastAsia="ja-JP"/>
        </w:rPr>
        <w:t>I filler, secondo la durata, sono divisi in: filler riassorbibili (naturali ed eterologhi), di lunga durata e permanenti (sintetici e autologhi).</w:t>
      </w:r>
      <w:r w:rsidRPr="00475167">
        <w:rPr>
          <w:rFonts w:ascii="Tahoma" w:eastAsia="Times New Roman" w:hAnsi="Tahoma" w:cs="Tahoma"/>
          <w:color w:val="000000"/>
          <w:sz w:val="20"/>
          <w:szCs w:val="20"/>
          <w:lang w:eastAsia="it-IT"/>
        </w:rPr>
        <w:t xml:space="preserve"> </w:t>
      </w:r>
      <w:r w:rsidR="000F38F7" w:rsidRPr="000F38F7">
        <w:rPr>
          <w:rFonts w:cs="Times"/>
          <w:lang w:eastAsia="ja-JP"/>
        </w:rPr>
        <w:t>I filler (o “riempitivi”) attualmente più utilizzati e che garantiscono la maggiore sicurezza sono a base di acido ialuronico.</w:t>
      </w:r>
    </w:p>
    <w:p w14:paraId="4CE15478" w14:textId="77777777" w:rsidR="000F38F7" w:rsidRDefault="000F38F7" w:rsidP="000F38F7">
      <w:pPr>
        <w:spacing w:after="0" w:line="240" w:lineRule="auto"/>
        <w:ind w:left="-11"/>
        <w:jc w:val="both"/>
        <w:rPr>
          <w:rFonts w:cs="Times"/>
          <w:lang w:eastAsia="ja-JP"/>
        </w:rPr>
      </w:pPr>
      <w:r>
        <w:rPr>
          <w:rFonts w:cs="Times"/>
          <w:lang w:eastAsia="ja-JP"/>
        </w:rPr>
        <w:t xml:space="preserve">L’acido ialuronico </w:t>
      </w:r>
      <w:r w:rsidR="009D727C">
        <w:rPr>
          <w:rFonts w:cs="Times"/>
          <w:lang w:eastAsia="ja-JP"/>
        </w:rPr>
        <w:t>è una sostanza naturale, normalmente presente nel nostro organismo, capace di riorganizzare ed integrare la matrice extra cellulare, dando maggiore compattezza e turgore al tessuto. Interagendo con i fibloplasti, stimola la produzione di nuovo collagene, elastina e acido ialuronico endogeno e contrasta i radicali liberi.</w:t>
      </w:r>
    </w:p>
    <w:p w14:paraId="6FACD731" w14:textId="77777777" w:rsidR="009D727C" w:rsidRDefault="009D727C" w:rsidP="000F38F7">
      <w:pPr>
        <w:spacing w:after="0" w:line="240" w:lineRule="auto"/>
        <w:ind w:left="-11"/>
        <w:jc w:val="both"/>
        <w:rPr>
          <w:rFonts w:cs="Times"/>
          <w:lang w:eastAsia="ja-JP"/>
        </w:rPr>
      </w:pPr>
      <w:r>
        <w:rPr>
          <w:rFonts w:cs="Times"/>
          <w:lang w:eastAsia="ja-JP"/>
        </w:rPr>
        <w:t xml:space="preserve">INDICAZIONI: L’acido ialuronico è oggi il filler più diffuso per il trattamento delle rughe, dei solchi, delle piccole aree depresse e per l’aumento delle labbra, degli zigomi e delle altre aree del viso. I prodotti a </w:t>
      </w:r>
      <w:r w:rsidRPr="009D727C">
        <w:rPr>
          <w:rFonts w:cs="Times"/>
          <w:i/>
          <w:lang w:eastAsia="ja-JP"/>
        </w:rPr>
        <w:t>bassa intensità</w:t>
      </w:r>
      <w:r>
        <w:rPr>
          <w:rFonts w:cs="Times"/>
          <w:i/>
          <w:lang w:eastAsia="ja-JP"/>
        </w:rPr>
        <w:t xml:space="preserve"> </w:t>
      </w:r>
      <w:r w:rsidRPr="009D727C">
        <w:rPr>
          <w:rFonts w:cs="Times"/>
          <w:lang w:eastAsia="ja-JP"/>
        </w:rPr>
        <w:t>sono indicati per correggere</w:t>
      </w:r>
      <w:r>
        <w:rPr>
          <w:rFonts w:cs="Times"/>
          <w:i/>
          <w:lang w:eastAsia="ja-JP"/>
        </w:rPr>
        <w:t xml:space="preserve"> </w:t>
      </w:r>
      <w:r>
        <w:rPr>
          <w:rFonts w:cs="Times"/>
          <w:lang w:eastAsia="ja-JP"/>
        </w:rPr>
        <w:t xml:space="preserve">le rughe del labbro superiore e le zampe di gallina periorbitarie. Si dissolvono dopo 2-3 mesi. I prodotti a </w:t>
      </w:r>
      <w:r w:rsidRPr="009D727C">
        <w:rPr>
          <w:rFonts w:cs="Times"/>
          <w:i/>
          <w:lang w:eastAsia="ja-JP"/>
        </w:rPr>
        <w:t>media densità</w:t>
      </w:r>
      <w:r>
        <w:rPr>
          <w:rFonts w:cs="Times"/>
          <w:i/>
          <w:lang w:eastAsia="ja-JP"/>
        </w:rPr>
        <w:t xml:space="preserve"> </w:t>
      </w:r>
      <w:r>
        <w:rPr>
          <w:rFonts w:cs="Times"/>
          <w:lang w:eastAsia="ja-JP"/>
        </w:rPr>
        <w:t xml:space="preserve">si utilizzano prevalentemente per il riempimento delle labbra e il trattamento delle rughe profonde e hanno una durata che va generalmente dai 4 ai 6 mesi. I prodotti ad </w:t>
      </w:r>
      <w:r w:rsidRPr="009D727C">
        <w:rPr>
          <w:rFonts w:cs="Times"/>
          <w:i/>
          <w:lang w:eastAsia="ja-JP"/>
        </w:rPr>
        <w:t>alta intensità</w:t>
      </w:r>
      <w:r>
        <w:rPr>
          <w:rFonts w:cs="Times"/>
          <w:i/>
          <w:lang w:eastAsia="ja-JP"/>
        </w:rPr>
        <w:t xml:space="preserve"> </w:t>
      </w:r>
      <w:r>
        <w:rPr>
          <w:rFonts w:cs="Times"/>
          <w:lang w:eastAsia="ja-JP"/>
        </w:rPr>
        <w:t>sono utilizzati principalmente per il trattamento dei solchi naso-labiali.</w:t>
      </w:r>
    </w:p>
    <w:p w14:paraId="711905F8" w14:textId="77777777" w:rsidR="009D727C" w:rsidRDefault="009D727C" w:rsidP="000F38F7">
      <w:pPr>
        <w:spacing w:after="0" w:line="240" w:lineRule="auto"/>
        <w:ind w:left="-11"/>
        <w:jc w:val="both"/>
        <w:rPr>
          <w:rFonts w:cs="Times"/>
          <w:lang w:eastAsia="ja-JP"/>
        </w:rPr>
      </w:pPr>
      <w:r>
        <w:rPr>
          <w:rFonts w:cs="Times"/>
          <w:lang w:eastAsia="ja-JP"/>
        </w:rPr>
        <w:t>MODALITA’ DI IMPIANTO: L’acido ialuronico deve essere iniettato nel derma o nella parte superiore del tessuto sottocutaneo con aghi molto sottili.</w:t>
      </w:r>
    </w:p>
    <w:p w14:paraId="0CB9BD72" w14:textId="6E9E90BC" w:rsidR="009D727C" w:rsidRDefault="009D727C" w:rsidP="000F38F7">
      <w:pPr>
        <w:spacing w:after="0" w:line="240" w:lineRule="auto"/>
        <w:ind w:left="-11"/>
        <w:jc w:val="both"/>
        <w:rPr>
          <w:rFonts w:cs="Times"/>
          <w:lang w:eastAsia="ja-JP"/>
        </w:rPr>
      </w:pPr>
      <w:r>
        <w:rPr>
          <w:rFonts w:cs="Times"/>
          <w:lang w:eastAsia="ja-JP"/>
        </w:rPr>
        <w:t xml:space="preserve">RISULTATI: Il risultato </w:t>
      </w:r>
      <w:r w:rsidR="004A04D6">
        <w:rPr>
          <w:rFonts w:cs="Times"/>
          <w:lang w:eastAsia="ja-JP"/>
        </w:rPr>
        <w:t xml:space="preserve">è temporaneo, tuttavia </w:t>
      </w:r>
      <w:r>
        <w:rPr>
          <w:rFonts w:cs="Times"/>
          <w:lang w:eastAsia="ja-JP"/>
        </w:rPr>
        <w:t>dipende</w:t>
      </w:r>
      <w:r w:rsidR="004A04D6">
        <w:rPr>
          <w:rFonts w:cs="Times"/>
          <w:lang w:eastAsia="ja-JP"/>
        </w:rPr>
        <w:t>nte</w:t>
      </w:r>
      <w:r>
        <w:rPr>
          <w:rFonts w:cs="Times"/>
          <w:lang w:eastAsia="ja-JP"/>
        </w:rPr>
        <w:t xml:space="preserve"> dall’entità e dal tipo d</w:t>
      </w:r>
      <w:r w:rsidR="00F86A02">
        <w:rPr>
          <w:rFonts w:cs="Times"/>
          <w:lang w:eastAsia="ja-JP"/>
        </w:rPr>
        <w:t>i</w:t>
      </w:r>
      <w:r>
        <w:rPr>
          <w:rFonts w:cs="Times"/>
          <w:lang w:eastAsia="ja-JP"/>
        </w:rPr>
        <w:t xml:space="preserve"> difetto iniziale e la sua durata dal graduale riassorbimento del prodotto che varia da individuo ad individuo con una permanenza media di diversi mesi</w:t>
      </w:r>
      <w:r w:rsidR="00C43959">
        <w:rPr>
          <w:rFonts w:cs="Times"/>
          <w:lang w:eastAsia="ja-JP"/>
        </w:rPr>
        <w:t xml:space="preserve">. I risultati del trattamento con acido ialuronico sono migliori nelle pieghe naso-labiali, nell’aumento delle labbra e nelle rughe perilabiali, oltre che nell’aumento degli zigomi. Sono buoni nella </w:t>
      </w:r>
      <w:r w:rsidR="00C43959">
        <w:rPr>
          <w:rFonts w:cs="Times"/>
          <w:lang w:eastAsia="ja-JP"/>
        </w:rPr>
        <w:lastRenderedPageBreak/>
        <w:t>correzione delle rughe glabellari; meno buoni nelle zampe di gallina, nelle cicatrici da acne e nelle rughe frontali.</w:t>
      </w:r>
    </w:p>
    <w:p w14:paraId="3E665196" w14:textId="77777777" w:rsidR="00C43959" w:rsidRDefault="00C43959" w:rsidP="000F38F7">
      <w:pPr>
        <w:spacing w:after="0" w:line="240" w:lineRule="auto"/>
        <w:ind w:left="-11"/>
        <w:jc w:val="both"/>
        <w:rPr>
          <w:rFonts w:cs="Times"/>
          <w:lang w:eastAsia="ja-JP"/>
        </w:rPr>
      </w:pPr>
      <w:r>
        <w:rPr>
          <w:rFonts w:cs="Times"/>
          <w:lang w:eastAsia="ja-JP"/>
        </w:rPr>
        <w:t xml:space="preserve">VANTAGGI: </w:t>
      </w:r>
      <w:r w:rsidR="00F86A02">
        <w:rPr>
          <w:rFonts w:cs="Times"/>
          <w:lang w:eastAsia="ja-JP"/>
        </w:rPr>
        <w:t>L’acido ialuronico è a</w:t>
      </w:r>
      <w:r>
        <w:rPr>
          <w:rFonts w:cs="Times"/>
          <w:lang w:eastAsia="ja-JP"/>
        </w:rPr>
        <w:t>mpiamente utilizzato</w:t>
      </w:r>
      <w:r w:rsidR="00F86A02">
        <w:rPr>
          <w:rFonts w:cs="Times"/>
          <w:lang w:eastAsia="ja-JP"/>
        </w:rPr>
        <w:t>, n</w:t>
      </w:r>
      <w:r>
        <w:rPr>
          <w:rFonts w:cs="Times"/>
          <w:lang w:eastAsia="ja-JP"/>
        </w:rPr>
        <w:t>on richiede test allergologici</w:t>
      </w:r>
      <w:r w:rsidR="00F86A02">
        <w:rPr>
          <w:rFonts w:cs="Times"/>
          <w:lang w:eastAsia="ja-JP"/>
        </w:rPr>
        <w:t xml:space="preserve"> e può essere utilizzato per</w:t>
      </w:r>
      <w:r>
        <w:rPr>
          <w:rFonts w:cs="Times"/>
          <w:lang w:eastAsia="ja-JP"/>
        </w:rPr>
        <w:t xml:space="preserve"> eseguire più ritocchi. Si pratica in ambulatorio senza anestesia locale</w:t>
      </w:r>
      <w:r w:rsidR="00F86A02">
        <w:rPr>
          <w:rFonts w:cs="Times"/>
          <w:lang w:eastAsia="ja-JP"/>
        </w:rPr>
        <w:t xml:space="preserve"> e non comporta compromissione della </w:t>
      </w:r>
      <w:r>
        <w:rPr>
          <w:rFonts w:cs="Times"/>
          <w:lang w:eastAsia="ja-JP"/>
        </w:rPr>
        <w:t>normale attività</w:t>
      </w:r>
      <w:r w:rsidR="00F86A02">
        <w:rPr>
          <w:rFonts w:cs="Times"/>
          <w:lang w:eastAsia="ja-JP"/>
        </w:rPr>
        <w:t xml:space="preserve"> quotidiana.</w:t>
      </w:r>
    </w:p>
    <w:p w14:paraId="30EE92E2" w14:textId="77777777" w:rsidR="00C43959" w:rsidRDefault="00C43959" w:rsidP="000F38F7">
      <w:pPr>
        <w:spacing w:after="0" w:line="240" w:lineRule="auto"/>
        <w:ind w:left="-11"/>
        <w:jc w:val="both"/>
        <w:rPr>
          <w:rFonts w:cs="Times"/>
          <w:lang w:eastAsia="ja-JP"/>
        </w:rPr>
      </w:pPr>
      <w:r>
        <w:rPr>
          <w:rFonts w:cs="Times"/>
          <w:lang w:eastAsia="ja-JP"/>
        </w:rPr>
        <w:t>SVANTAGGI: Risultati temporanei</w:t>
      </w:r>
      <w:r w:rsidR="00F86A02">
        <w:rPr>
          <w:rFonts w:cs="Times"/>
          <w:lang w:eastAsia="ja-JP"/>
        </w:rPr>
        <w:t>.</w:t>
      </w:r>
    </w:p>
    <w:p w14:paraId="43D6D86D" w14:textId="35D7C100" w:rsidR="00C43959" w:rsidRDefault="00C43959" w:rsidP="000F38F7">
      <w:pPr>
        <w:spacing w:after="0" w:line="240" w:lineRule="auto"/>
        <w:ind w:left="-11"/>
        <w:jc w:val="both"/>
        <w:rPr>
          <w:rFonts w:cs="Times"/>
          <w:lang w:eastAsia="ja-JP"/>
        </w:rPr>
      </w:pPr>
      <w:r>
        <w:rPr>
          <w:rFonts w:cs="Times"/>
          <w:lang w:eastAsia="ja-JP"/>
        </w:rPr>
        <w:t xml:space="preserve">EFFETTI COLLATERALI: L’iniezione intradermica può determinare rare e transitorie irritazioni o reazioni, quali </w:t>
      </w:r>
      <w:r w:rsidR="004A04D6">
        <w:rPr>
          <w:rFonts w:cs="Times"/>
          <w:lang w:eastAsia="ja-JP"/>
        </w:rPr>
        <w:t xml:space="preserve">eritema, edema, dolore, </w:t>
      </w:r>
      <w:r>
        <w:rPr>
          <w:rFonts w:cs="Times"/>
          <w:lang w:eastAsia="ja-JP"/>
        </w:rPr>
        <w:t>evidenza dei segni dell’ago, sanguinamenti e lividi, gonfiore, prurito, distribuzione non uniforme del materiale con impianto palpabile o visibile, nodularità e reazioni da ipersensibilità</w:t>
      </w:r>
      <w:r w:rsidR="004A04D6">
        <w:rPr>
          <w:rFonts w:cs="Times"/>
          <w:lang w:eastAsia="ja-JP"/>
        </w:rPr>
        <w:t>, tutte risolvibili generalmente in modo spontaneo qualche tempo dopo l’iniezione</w:t>
      </w:r>
      <w:r>
        <w:rPr>
          <w:rFonts w:cs="Times"/>
          <w:lang w:eastAsia="ja-JP"/>
        </w:rPr>
        <w:t>.</w:t>
      </w:r>
    </w:p>
    <w:p w14:paraId="08315333" w14:textId="38A96BA0" w:rsidR="007077B9" w:rsidRDefault="00C43959" w:rsidP="000F38F7">
      <w:pPr>
        <w:spacing w:after="0" w:line="240" w:lineRule="auto"/>
        <w:ind w:left="-11"/>
        <w:jc w:val="both"/>
        <w:rPr>
          <w:rFonts w:cs="Times"/>
          <w:lang w:eastAsia="ja-JP"/>
        </w:rPr>
      </w:pPr>
      <w:r>
        <w:rPr>
          <w:rFonts w:cs="Times"/>
          <w:lang w:eastAsia="ja-JP"/>
        </w:rPr>
        <w:t xml:space="preserve">COMPLICANZE: </w:t>
      </w:r>
      <w:r w:rsidR="007077B9">
        <w:rPr>
          <w:rFonts w:cs="Times"/>
          <w:lang w:eastAsia="ja-JP"/>
        </w:rPr>
        <w:t>Il 2% dei pazienti trattati ha manifestato reazioni allergiche localizzate dopo una o più iniezioni, tra cui gonfiore e durezza dell’area dell’impianto, talvolta estese ai tessuti circostanti. Al trattamento potrebbero esitare infiammazione, infezione, e più raramente pustole acneiformi. Tali reazioni si sono manifestati alcuni giorni dopo l’iniezione o dopo alcune settimane e sono state descritte come leggere-moderate, autolimitanti e della durata media di due settimane. In rari casi queste reazioni si sono protratte per alcuni mesi.</w:t>
      </w:r>
    </w:p>
    <w:p w14:paraId="3C61F0C3" w14:textId="19798860" w:rsidR="00C43959" w:rsidRDefault="007077B9" w:rsidP="00591D33">
      <w:pPr>
        <w:spacing w:after="0" w:line="240" w:lineRule="auto"/>
        <w:ind w:left="-11"/>
        <w:jc w:val="both"/>
        <w:rPr>
          <w:rFonts w:cs="Times"/>
          <w:lang w:eastAsia="ja-JP"/>
        </w:rPr>
      </w:pPr>
      <w:r>
        <w:rPr>
          <w:rFonts w:cs="Times"/>
          <w:lang w:eastAsia="ja-JP"/>
        </w:rPr>
        <w:t xml:space="preserve">In situazioni rarissime </w:t>
      </w:r>
      <w:r w:rsidR="00591D33">
        <w:rPr>
          <w:rFonts w:cs="Times"/>
          <w:lang w:eastAsia="ja-JP"/>
        </w:rPr>
        <w:t>(meno di una ogni quindicimila pazienti) si sono verificate manifestazioni permanenti di durezza, formazione di ascessi o una colorazione grigiastra nel sito di impianto. Queste reazioni possono svilupparsi da settimane a mesi dopo le iniezioni e possono durare diversi mesi, ma normalmente si risolvono con il passare del tempo.</w:t>
      </w:r>
    </w:p>
    <w:p w14:paraId="02EB378F" w14:textId="77777777" w:rsidR="00C43959" w:rsidRPr="009D727C" w:rsidRDefault="00C43959" w:rsidP="000F38F7">
      <w:pPr>
        <w:spacing w:after="0" w:line="240" w:lineRule="auto"/>
        <w:ind w:left="-11"/>
        <w:jc w:val="both"/>
        <w:rPr>
          <w:rFonts w:cs="Times"/>
          <w:lang w:eastAsia="ja-JP"/>
        </w:rPr>
      </w:pPr>
    </w:p>
    <w:p w14:paraId="7E311684" w14:textId="77777777" w:rsidR="00CF5C66" w:rsidRPr="00A566F9" w:rsidRDefault="00710FCD" w:rsidP="00D52D97">
      <w:pPr>
        <w:numPr>
          <w:ilvl w:val="0"/>
          <w:numId w:val="38"/>
        </w:numPr>
        <w:ind w:left="709" w:hanging="720"/>
        <w:jc w:val="both"/>
        <w:rPr>
          <w:rFonts w:cs="Times"/>
          <w:b/>
          <w:lang w:eastAsia="ja-JP"/>
        </w:rPr>
      </w:pPr>
      <w:r w:rsidRPr="00A566F9">
        <w:rPr>
          <w:rFonts w:cs="Times"/>
          <w:b/>
          <w:lang w:eastAsia="ja-JP"/>
        </w:rPr>
        <w:t xml:space="preserve">Descrizione </w:t>
      </w:r>
      <w:bookmarkStart w:id="0" w:name="_Hlk8657140"/>
      <w:r w:rsidR="00536EDD" w:rsidRPr="00A566F9">
        <w:rPr>
          <w:rFonts w:cs="Times"/>
          <w:b/>
          <w:lang w:eastAsia="ja-JP"/>
        </w:rPr>
        <w:t>del trattamento</w:t>
      </w:r>
      <w:bookmarkEnd w:id="0"/>
      <w:r w:rsidR="00536EDD" w:rsidRPr="00A566F9">
        <w:rPr>
          <w:rFonts w:cs="Times"/>
          <w:b/>
          <w:lang w:eastAsia="ja-JP"/>
        </w:rPr>
        <w:t>:</w:t>
      </w:r>
    </w:p>
    <w:p w14:paraId="6172A7BD" w14:textId="77777777" w:rsidR="00F86A02" w:rsidRDefault="00A566F9" w:rsidP="00B13CC7">
      <w:pPr>
        <w:spacing w:after="0" w:line="240" w:lineRule="auto"/>
        <w:jc w:val="both"/>
        <w:rPr>
          <w:rFonts w:cs="Times"/>
          <w:lang w:eastAsia="ja-JP"/>
        </w:rPr>
      </w:pPr>
      <w:r w:rsidRPr="00A566F9">
        <w:rPr>
          <w:rFonts w:cs="Times"/>
          <w:lang w:eastAsia="ja-JP"/>
        </w:rPr>
        <w:t>Il trattamento con i filler si esegue ambulatorialmente. La seduta è di breve durata, circa 20-30 minuti e consiste nel praticare poche microiniezioni di prodotto nelle aree da trattare, dopo un’accurata detersione e disinfezione della cute. Il trattamento è ben tollerato e, generalmente, poco doloroso.</w:t>
      </w:r>
      <w:r w:rsidR="00B13CC7" w:rsidRPr="00B13CC7">
        <w:rPr>
          <w:rFonts w:cs="Times"/>
          <w:lang w:eastAsia="ja-JP"/>
        </w:rPr>
        <w:t xml:space="preserve"> </w:t>
      </w:r>
      <w:r w:rsidR="00B13CC7">
        <w:rPr>
          <w:rFonts w:cs="Times"/>
          <w:lang w:eastAsia="ja-JP"/>
        </w:rPr>
        <w:t xml:space="preserve">Il prodotto utilizzato </w:t>
      </w:r>
      <w:r w:rsidR="00B13CC7" w:rsidRPr="00B13CC7">
        <w:rPr>
          <w:rFonts w:cs="Times"/>
          <w:lang w:eastAsia="ja-JP"/>
        </w:rPr>
        <w:t>STYLAGE</w:t>
      </w:r>
      <w:r w:rsidR="00B13CC7">
        <w:rPr>
          <w:rFonts w:cs="Times"/>
          <w:lang w:eastAsia="ja-JP"/>
        </w:rPr>
        <w:t xml:space="preserve"> è</w:t>
      </w:r>
      <w:r w:rsidR="00B13CC7" w:rsidRPr="00B13CC7">
        <w:rPr>
          <w:rFonts w:cs="Times"/>
          <w:lang w:eastAsia="ja-JP"/>
        </w:rPr>
        <w:t xml:space="preserve"> il primo innovativo gel monofasico costituito da acido ialuronico cross linkato (IPN™-like technology) e antiossidanti naturali. </w:t>
      </w:r>
    </w:p>
    <w:p w14:paraId="16B29D65" w14:textId="77777777" w:rsidR="00B13CC7" w:rsidRDefault="00B13CC7" w:rsidP="00B13CC7">
      <w:pPr>
        <w:spacing w:after="0" w:line="240" w:lineRule="auto"/>
        <w:jc w:val="both"/>
        <w:rPr>
          <w:rFonts w:cs="Times"/>
          <w:lang w:eastAsia="ja-JP"/>
        </w:rPr>
      </w:pPr>
      <w:r w:rsidRPr="00B13CC7">
        <w:rPr>
          <w:rFonts w:cs="Times"/>
          <w:lang w:eastAsia="ja-JP"/>
        </w:rPr>
        <w:t>Stylage può essere utilizzato per</w:t>
      </w:r>
      <w:r w:rsidR="00791218">
        <w:rPr>
          <w:rFonts w:cs="Times"/>
          <w:lang w:eastAsia="ja-JP"/>
        </w:rPr>
        <w:t xml:space="preserve"> la</w:t>
      </w:r>
      <w:r>
        <w:rPr>
          <w:rFonts w:cs="Times"/>
          <w:lang w:eastAsia="ja-JP"/>
        </w:rPr>
        <w:t>:</w:t>
      </w:r>
    </w:p>
    <w:p w14:paraId="7260573F" w14:textId="77777777" w:rsidR="00B13CC7" w:rsidRDefault="00B13CC7" w:rsidP="00B13CC7">
      <w:pPr>
        <w:numPr>
          <w:ilvl w:val="0"/>
          <w:numId w:val="44"/>
        </w:numPr>
        <w:spacing w:after="0" w:line="240" w:lineRule="auto"/>
        <w:jc w:val="both"/>
        <w:rPr>
          <w:rFonts w:cs="Times"/>
          <w:lang w:eastAsia="ja-JP"/>
        </w:rPr>
      </w:pPr>
      <w:r w:rsidRPr="00B13CC7">
        <w:rPr>
          <w:rFonts w:cs="Times"/>
          <w:lang w:eastAsia="ja-JP"/>
        </w:rPr>
        <w:t>correzione delle rughe leggere e superficiali</w:t>
      </w:r>
    </w:p>
    <w:p w14:paraId="7AFA1009" w14:textId="77777777" w:rsidR="00B13CC7" w:rsidRDefault="00B13CC7" w:rsidP="00B13CC7">
      <w:pPr>
        <w:numPr>
          <w:ilvl w:val="0"/>
          <w:numId w:val="44"/>
        </w:numPr>
        <w:spacing w:after="0" w:line="240" w:lineRule="auto"/>
        <w:jc w:val="both"/>
        <w:rPr>
          <w:rFonts w:cs="Times"/>
          <w:lang w:eastAsia="ja-JP"/>
        </w:rPr>
      </w:pPr>
      <w:r w:rsidRPr="00B13CC7">
        <w:rPr>
          <w:rFonts w:cs="Times"/>
          <w:lang w:eastAsia="ja-JP"/>
        </w:rPr>
        <w:t>correzione dei solchi medio profondi</w:t>
      </w:r>
    </w:p>
    <w:p w14:paraId="13FB89E8" w14:textId="77777777" w:rsidR="00B13CC7" w:rsidRDefault="00B13CC7" w:rsidP="00B13CC7">
      <w:pPr>
        <w:numPr>
          <w:ilvl w:val="0"/>
          <w:numId w:val="44"/>
        </w:numPr>
        <w:spacing w:after="0" w:line="240" w:lineRule="auto"/>
        <w:jc w:val="both"/>
        <w:rPr>
          <w:rFonts w:cs="Times"/>
          <w:lang w:eastAsia="ja-JP"/>
        </w:rPr>
      </w:pPr>
      <w:r w:rsidRPr="00B13CC7">
        <w:rPr>
          <w:rFonts w:cs="Times"/>
          <w:lang w:eastAsia="ja-JP"/>
        </w:rPr>
        <w:t>correzione delle rughe attorno agli occhi (zampe di gallina)</w:t>
      </w:r>
    </w:p>
    <w:p w14:paraId="04D09464" w14:textId="77777777" w:rsidR="00B13CC7" w:rsidRDefault="00B13CC7" w:rsidP="00B13CC7">
      <w:pPr>
        <w:numPr>
          <w:ilvl w:val="0"/>
          <w:numId w:val="44"/>
        </w:numPr>
        <w:spacing w:after="0" w:line="240" w:lineRule="auto"/>
        <w:jc w:val="both"/>
        <w:rPr>
          <w:rFonts w:cs="Times"/>
          <w:lang w:eastAsia="ja-JP"/>
        </w:rPr>
      </w:pPr>
      <w:r w:rsidRPr="00B13CC7">
        <w:rPr>
          <w:rFonts w:cs="Times"/>
          <w:lang w:eastAsia="ja-JP"/>
        </w:rPr>
        <w:t>ringiovanimento del viso dove vi sia rilassamento cutaneo e ripristino del tono della pelle</w:t>
      </w:r>
    </w:p>
    <w:p w14:paraId="6681544A" w14:textId="77777777" w:rsidR="00B13CC7" w:rsidRDefault="00B13CC7" w:rsidP="00B13CC7">
      <w:pPr>
        <w:numPr>
          <w:ilvl w:val="0"/>
          <w:numId w:val="44"/>
        </w:numPr>
        <w:spacing w:after="0" w:line="240" w:lineRule="auto"/>
        <w:jc w:val="both"/>
        <w:rPr>
          <w:rFonts w:cs="Times"/>
          <w:lang w:eastAsia="ja-JP"/>
        </w:rPr>
      </w:pPr>
      <w:r w:rsidRPr="00B13CC7">
        <w:rPr>
          <w:rFonts w:cs="Times"/>
          <w:lang w:eastAsia="ja-JP"/>
        </w:rPr>
        <w:t>aumento delle labbra per un’armonizzazione del profilo e del contorno</w:t>
      </w:r>
    </w:p>
    <w:p w14:paraId="03B6B6CE" w14:textId="77777777" w:rsidR="00B13CC7" w:rsidRDefault="00B13CC7" w:rsidP="00B13CC7">
      <w:pPr>
        <w:numPr>
          <w:ilvl w:val="0"/>
          <w:numId w:val="44"/>
        </w:numPr>
        <w:spacing w:after="0" w:line="240" w:lineRule="auto"/>
        <w:jc w:val="both"/>
        <w:rPr>
          <w:rFonts w:cs="Times"/>
          <w:lang w:eastAsia="ja-JP"/>
        </w:rPr>
      </w:pPr>
      <w:r w:rsidRPr="00B13CC7">
        <w:rPr>
          <w:rFonts w:cs="Times"/>
          <w:lang w:eastAsia="ja-JP"/>
        </w:rPr>
        <w:t>miglioramento delle rughe del labbro superiore (codice a barre)</w:t>
      </w:r>
    </w:p>
    <w:p w14:paraId="1740C83C" w14:textId="77777777" w:rsidR="00B13CC7" w:rsidRDefault="00B13CC7" w:rsidP="00B13CC7">
      <w:pPr>
        <w:numPr>
          <w:ilvl w:val="0"/>
          <w:numId w:val="44"/>
        </w:numPr>
        <w:spacing w:after="0" w:line="240" w:lineRule="auto"/>
        <w:jc w:val="both"/>
        <w:rPr>
          <w:rFonts w:cs="Times"/>
          <w:lang w:eastAsia="ja-JP"/>
        </w:rPr>
      </w:pPr>
      <w:r w:rsidRPr="00B13CC7">
        <w:rPr>
          <w:rFonts w:cs="Times"/>
          <w:lang w:eastAsia="ja-JP"/>
        </w:rPr>
        <w:t xml:space="preserve">reidratazione delle labbra </w:t>
      </w:r>
    </w:p>
    <w:p w14:paraId="75BD04C0" w14:textId="77777777" w:rsidR="008E790C" w:rsidRDefault="00B13CC7" w:rsidP="005A085F">
      <w:pPr>
        <w:spacing w:after="0" w:line="240" w:lineRule="auto"/>
        <w:jc w:val="both"/>
        <w:rPr>
          <w:rFonts w:cs="Times"/>
          <w:lang w:eastAsia="ja-JP"/>
        </w:rPr>
      </w:pPr>
      <w:r w:rsidRPr="00B13CC7">
        <w:rPr>
          <w:rFonts w:cs="Times"/>
          <w:lang w:eastAsia="ja-JP"/>
        </w:rPr>
        <w:t>Non è un gel permanente e la sua degradazione avviene lentamente ma completamente nel tempo ad opera degli enzimi presenti nella pelle. La durata media di questo gel di acido ialuronico dipende da diversi fattori come il tipo di pelle, il sito d’iniezione, lo stile di vita del paziente</w:t>
      </w:r>
      <w:r w:rsidR="008E790C">
        <w:rPr>
          <w:rFonts w:cs="Times"/>
          <w:lang w:eastAsia="ja-JP"/>
        </w:rPr>
        <w:t xml:space="preserve"> (</w:t>
      </w:r>
      <w:r w:rsidR="008E790C" w:rsidRPr="008E790C">
        <w:rPr>
          <w:rFonts w:cs="Times"/>
          <w:lang w:eastAsia="ja-JP"/>
        </w:rPr>
        <w:t>vizi pericolosi come il fumo, situazioni di stress, prolungate esposizioni solari e uno stile di vita sregolato possono notevolmente diminuire la durata degli effetti del filler</w:t>
      </w:r>
      <w:r w:rsidR="008E790C">
        <w:rPr>
          <w:rFonts w:cs="Times"/>
          <w:lang w:eastAsia="ja-JP"/>
        </w:rPr>
        <w:t>).</w:t>
      </w:r>
    </w:p>
    <w:p w14:paraId="17C3B52F" w14:textId="67E765C6" w:rsidR="005A085F" w:rsidRDefault="005A085F" w:rsidP="005A085F">
      <w:pPr>
        <w:autoSpaceDE w:val="0"/>
        <w:autoSpaceDN w:val="0"/>
        <w:adjustRightInd w:val="0"/>
        <w:spacing w:after="0" w:line="240" w:lineRule="auto"/>
        <w:jc w:val="both"/>
        <w:rPr>
          <w:rFonts w:cs="Times"/>
          <w:lang w:eastAsia="ja-JP"/>
        </w:rPr>
      </w:pPr>
      <w:r w:rsidRPr="005A085F">
        <w:rPr>
          <w:rFonts w:cs="Times"/>
          <w:lang w:eastAsia="ja-JP"/>
        </w:rPr>
        <w:t>E’ assolutamente sconsigliata l’esposizione diretta ai raggi ultravioletti (esposizione solare, lampade</w:t>
      </w:r>
      <w:r w:rsidR="00591D33">
        <w:rPr>
          <w:rFonts w:cs="Times"/>
          <w:lang w:eastAsia="ja-JP"/>
        </w:rPr>
        <w:t xml:space="preserve"> UVA</w:t>
      </w:r>
      <w:r w:rsidRPr="005A085F">
        <w:rPr>
          <w:rFonts w:cs="Times"/>
          <w:lang w:eastAsia="ja-JP"/>
        </w:rPr>
        <w:t>) come al calore (docce molto calde, saune e</w:t>
      </w:r>
      <w:r>
        <w:rPr>
          <w:rFonts w:cs="Times"/>
          <w:lang w:eastAsia="ja-JP"/>
        </w:rPr>
        <w:t xml:space="preserve"> </w:t>
      </w:r>
      <w:r w:rsidRPr="005A085F">
        <w:rPr>
          <w:rFonts w:cs="Times"/>
          <w:lang w:eastAsia="ja-JP"/>
        </w:rPr>
        <w:t>bagni turchi) o al freddo intenso</w:t>
      </w:r>
      <w:r w:rsidR="00591D33">
        <w:rPr>
          <w:rFonts w:cs="Times"/>
          <w:lang w:eastAsia="ja-JP"/>
        </w:rPr>
        <w:t>,</w:t>
      </w:r>
      <w:r w:rsidRPr="005A085F">
        <w:rPr>
          <w:rFonts w:cs="Times"/>
          <w:lang w:eastAsia="ja-JP"/>
        </w:rPr>
        <w:t xml:space="preserve"> nelle quattro settimane successive al trattamento così come da evitare sono tutte le manovre traumatizzanti</w:t>
      </w:r>
      <w:r>
        <w:rPr>
          <w:rFonts w:cs="Times"/>
          <w:lang w:eastAsia="ja-JP"/>
        </w:rPr>
        <w:t xml:space="preserve"> </w:t>
      </w:r>
      <w:r w:rsidRPr="005A085F">
        <w:rPr>
          <w:rFonts w:cs="Times"/>
          <w:lang w:eastAsia="ja-JP"/>
        </w:rPr>
        <w:t xml:space="preserve">(sfregamento della zona trattata, gommage, brushing, terapie estetiche ecc), </w:t>
      </w:r>
      <w:r w:rsidR="00791218">
        <w:rPr>
          <w:rFonts w:cs="Times"/>
          <w:lang w:eastAsia="ja-JP"/>
        </w:rPr>
        <w:t xml:space="preserve">nonché </w:t>
      </w:r>
      <w:r w:rsidRPr="005A085F">
        <w:rPr>
          <w:rFonts w:cs="Times"/>
          <w:lang w:eastAsia="ja-JP"/>
        </w:rPr>
        <w:t>l’utilizzo di detergenti o cosmetici inadeguati che possono aumentare</w:t>
      </w:r>
      <w:r>
        <w:rPr>
          <w:rFonts w:cs="Times"/>
          <w:lang w:eastAsia="ja-JP"/>
        </w:rPr>
        <w:t xml:space="preserve"> </w:t>
      </w:r>
      <w:r w:rsidRPr="005A085F">
        <w:rPr>
          <w:rFonts w:cs="Times"/>
          <w:lang w:eastAsia="ja-JP"/>
        </w:rPr>
        <w:t>il rischio di effetti collaterali ed alterare il risultato terapeutico prefissato.</w:t>
      </w:r>
      <w:r>
        <w:rPr>
          <w:rFonts w:cs="Times"/>
          <w:lang w:eastAsia="ja-JP"/>
        </w:rPr>
        <w:t xml:space="preserve"> </w:t>
      </w:r>
      <w:r w:rsidRPr="005A085F">
        <w:rPr>
          <w:rFonts w:cs="Times"/>
          <w:lang w:eastAsia="ja-JP"/>
        </w:rPr>
        <w:t>E’ peraltro sconsigliata l’assunzione in quantitativi significativi di alcolici e superalcoli</w:t>
      </w:r>
      <w:r w:rsidR="00791218">
        <w:rPr>
          <w:rFonts w:cs="Times"/>
          <w:lang w:eastAsia="ja-JP"/>
        </w:rPr>
        <w:t>ci</w:t>
      </w:r>
      <w:r w:rsidRPr="005A085F">
        <w:rPr>
          <w:rFonts w:cs="Times"/>
          <w:lang w:eastAsia="ja-JP"/>
        </w:rPr>
        <w:t xml:space="preserve"> per un periodo di 10-14 giorni.</w:t>
      </w:r>
      <w:r>
        <w:rPr>
          <w:rFonts w:cs="Times"/>
          <w:lang w:eastAsia="ja-JP"/>
        </w:rPr>
        <w:t xml:space="preserve"> </w:t>
      </w:r>
      <w:r w:rsidRPr="005A085F">
        <w:rPr>
          <w:rFonts w:cs="Times"/>
          <w:lang w:eastAsia="ja-JP"/>
        </w:rPr>
        <w:t>E’ possibile dover ripetere i trattamenti per conseguire l'esito atteso</w:t>
      </w:r>
      <w:r w:rsidR="00791218">
        <w:rPr>
          <w:rFonts w:cs="Times"/>
          <w:lang w:eastAsia="ja-JP"/>
        </w:rPr>
        <w:t>.</w:t>
      </w:r>
    </w:p>
    <w:p w14:paraId="6A05A809" w14:textId="77777777" w:rsidR="00A566F9" w:rsidRPr="00B13CC7" w:rsidRDefault="00A566F9" w:rsidP="00997172">
      <w:pPr>
        <w:spacing w:after="0" w:line="240" w:lineRule="auto"/>
        <w:jc w:val="both"/>
        <w:rPr>
          <w:rFonts w:cs="Times"/>
          <w:lang w:eastAsia="ja-JP"/>
        </w:rPr>
      </w:pPr>
    </w:p>
    <w:p w14:paraId="296C840F" w14:textId="77777777" w:rsidR="00087525" w:rsidRDefault="00710FCD" w:rsidP="00D52D97">
      <w:pPr>
        <w:numPr>
          <w:ilvl w:val="0"/>
          <w:numId w:val="38"/>
        </w:numPr>
        <w:ind w:hanging="720"/>
        <w:rPr>
          <w:rFonts w:cs="Times"/>
          <w:b/>
          <w:lang w:eastAsia="ja-JP"/>
        </w:rPr>
      </w:pPr>
      <w:r>
        <w:rPr>
          <w:rFonts w:cs="Times"/>
          <w:b/>
          <w:lang w:eastAsia="ja-JP"/>
        </w:rPr>
        <w:t xml:space="preserve">Benefici </w:t>
      </w:r>
      <w:r w:rsidR="00536EDD">
        <w:rPr>
          <w:rFonts w:cs="Times"/>
          <w:b/>
          <w:lang w:eastAsia="ja-JP"/>
        </w:rPr>
        <w:t>del trattamento</w:t>
      </w:r>
      <w:r w:rsidR="0087356A">
        <w:rPr>
          <w:rFonts w:cs="Times"/>
          <w:b/>
          <w:lang w:eastAsia="ja-JP"/>
        </w:rPr>
        <w:t>:</w:t>
      </w:r>
    </w:p>
    <w:p w14:paraId="0EB26F16" w14:textId="77777777" w:rsidR="00A22F85" w:rsidRPr="00280438" w:rsidRDefault="00280438" w:rsidP="00280438">
      <w:pPr>
        <w:spacing w:after="0" w:line="240" w:lineRule="auto"/>
        <w:jc w:val="both"/>
        <w:rPr>
          <w:rFonts w:cs="Times"/>
          <w:lang w:eastAsia="ja-JP"/>
        </w:rPr>
      </w:pPr>
      <w:r>
        <w:rPr>
          <w:rFonts w:cs="Times"/>
          <w:lang w:eastAsia="ja-JP"/>
        </w:rPr>
        <w:t>Il trattamento di dermal filler</w:t>
      </w:r>
      <w:r w:rsidR="00791218">
        <w:rPr>
          <w:rFonts w:cs="Times"/>
          <w:lang w:eastAsia="ja-JP"/>
        </w:rPr>
        <w:t>,</w:t>
      </w:r>
      <w:r>
        <w:rPr>
          <w:rFonts w:cs="Times"/>
          <w:lang w:eastAsia="ja-JP"/>
        </w:rPr>
        <w:t xml:space="preserve"> oltre a c</w:t>
      </w:r>
      <w:r w:rsidRPr="00280438">
        <w:rPr>
          <w:rFonts w:cs="Times"/>
          <w:lang w:eastAsia="ja-JP"/>
        </w:rPr>
        <w:t>orreggere</w:t>
      </w:r>
      <w:r>
        <w:rPr>
          <w:rFonts w:cs="Times"/>
          <w:lang w:eastAsia="ja-JP"/>
        </w:rPr>
        <w:t xml:space="preserve"> gli</w:t>
      </w:r>
      <w:r w:rsidRPr="00280438">
        <w:rPr>
          <w:rFonts w:cs="Times"/>
          <w:lang w:eastAsia="ja-JP"/>
        </w:rPr>
        <w:t xml:space="preserve"> inestetismi della </w:t>
      </w:r>
      <w:hyperlink r:id="rId11" w:history="1">
        <w:r w:rsidRPr="00280438">
          <w:rPr>
            <w:rFonts w:cs="Times"/>
            <w:lang w:eastAsia="ja-JP"/>
          </w:rPr>
          <w:t>pelle</w:t>
        </w:r>
      </w:hyperlink>
      <w:r w:rsidRPr="00280438">
        <w:rPr>
          <w:rFonts w:cs="Times"/>
          <w:lang w:eastAsia="ja-JP"/>
        </w:rPr>
        <w:t> tipici dell'</w:t>
      </w:r>
      <w:hyperlink r:id="rId12" w:history="1">
        <w:r w:rsidRPr="00280438">
          <w:rPr>
            <w:rFonts w:cs="Times"/>
            <w:lang w:eastAsia="ja-JP"/>
          </w:rPr>
          <w:t>invecchiamento cutaneo</w:t>
        </w:r>
      </w:hyperlink>
      <w:r w:rsidRPr="00280438">
        <w:rPr>
          <w:rFonts w:cs="Times"/>
          <w:lang w:eastAsia="ja-JP"/>
        </w:rPr>
        <w:t>, come </w:t>
      </w:r>
      <w:hyperlink r:id="rId13" w:history="1">
        <w:r w:rsidRPr="00280438">
          <w:rPr>
            <w:rFonts w:cs="Times"/>
            <w:lang w:eastAsia="ja-JP"/>
          </w:rPr>
          <w:t>rughe</w:t>
        </w:r>
      </w:hyperlink>
      <w:r w:rsidRPr="00280438">
        <w:rPr>
          <w:rFonts w:cs="Times"/>
          <w:lang w:eastAsia="ja-JP"/>
        </w:rPr>
        <w:t> e piccole depressioni</w:t>
      </w:r>
      <w:r>
        <w:rPr>
          <w:rFonts w:cs="Times"/>
          <w:lang w:eastAsia="ja-JP"/>
        </w:rPr>
        <w:t>, c</w:t>
      </w:r>
      <w:r w:rsidRPr="00280438">
        <w:rPr>
          <w:rFonts w:cs="Times"/>
          <w:lang w:eastAsia="ja-JP"/>
        </w:rPr>
        <w:t>onferi</w:t>
      </w:r>
      <w:r>
        <w:rPr>
          <w:rFonts w:cs="Times"/>
          <w:lang w:eastAsia="ja-JP"/>
        </w:rPr>
        <w:t xml:space="preserve">sce, altresì, </w:t>
      </w:r>
      <w:r w:rsidRPr="00280438">
        <w:rPr>
          <w:rFonts w:cs="Times"/>
          <w:lang w:eastAsia="ja-JP"/>
        </w:rPr>
        <w:t xml:space="preserve"> turgore e pienezza a </w:t>
      </w:r>
      <w:hyperlink r:id="rId14" w:history="1">
        <w:r w:rsidRPr="00280438">
          <w:rPr>
            <w:rFonts w:cs="Times"/>
            <w:lang w:eastAsia="ja-JP"/>
          </w:rPr>
          <w:t>labbra sottili</w:t>
        </w:r>
      </w:hyperlink>
      <w:r w:rsidRPr="00280438">
        <w:rPr>
          <w:rFonts w:cs="Times"/>
          <w:lang w:eastAsia="ja-JP"/>
        </w:rPr>
        <w:t> e zigomi cadenti.</w:t>
      </w:r>
      <w:r w:rsidRPr="00280438">
        <w:rPr>
          <w:rFonts w:cs="Times"/>
          <w:lang w:eastAsia="ja-JP"/>
        </w:rPr>
        <w:br/>
      </w:r>
    </w:p>
    <w:p w14:paraId="3128CFD8" w14:textId="77777777" w:rsidR="00A971D2" w:rsidRDefault="00710FCD" w:rsidP="0096077A">
      <w:pPr>
        <w:numPr>
          <w:ilvl w:val="0"/>
          <w:numId w:val="38"/>
        </w:numPr>
        <w:ind w:hanging="720"/>
        <w:rPr>
          <w:b/>
        </w:rPr>
      </w:pPr>
      <w:r>
        <w:rPr>
          <w:b/>
        </w:rPr>
        <w:t xml:space="preserve">Rischi e Complicanze </w:t>
      </w:r>
      <w:r w:rsidR="00536EDD">
        <w:rPr>
          <w:rFonts w:cs="Times"/>
          <w:b/>
          <w:lang w:eastAsia="ja-JP"/>
        </w:rPr>
        <w:t>del trattamento</w:t>
      </w:r>
      <w:r w:rsidR="00BE015D">
        <w:rPr>
          <w:b/>
        </w:rPr>
        <w:t>:</w:t>
      </w:r>
    </w:p>
    <w:p w14:paraId="0369F24D" w14:textId="0C129060" w:rsidR="00591D33" w:rsidRDefault="00810229" w:rsidP="00810229">
      <w:pPr>
        <w:spacing w:after="0" w:line="240" w:lineRule="auto"/>
        <w:jc w:val="both"/>
        <w:rPr>
          <w:rFonts w:cs="Times"/>
          <w:lang w:eastAsia="ja-JP"/>
        </w:rPr>
      </w:pPr>
      <w:r w:rsidRPr="00810229">
        <w:rPr>
          <w:rFonts w:cs="Times"/>
          <w:lang w:eastAsia="ja-JP"/>
        </w:rPr>
        <w:t>I filler sono generalmente iniettati con siringhe pre-riempite munite di aghi estremamente sottili che vengono inseriti a pochi millimetri sotto lo strato superficiale del derma. Così facendo è possibile depositare la giusta quantità di prodotto ottenendo un buon effetto di ringiovanimento e assicurando, al contempo, un trattamento (quasi) indolore. Tuttavia, dal momento che la percezione del dolore può variare in base alla sensibilità individuale e alla sede d’inoculo (le labbra, ad esempio, sono aree particolarmente sensibili), per ovviare a ciò, la zona da trattare viene solitamente anestetizzata prima del trattamento con creme anestetiche da applicare localmente o utilizzando l’anestesia tronculare (una tecnica di anestesia che vede la somministrazione di un anestetico locale in prossimità di un tronco nervoso)</w:t>
      </w:r>
      <w:r w:rsidR="00791218">
        <w:rPr>
          <w:rFonts w:cs="Times"/>
          <w:lang w:eastAsia="ja-JP"/>
        </w:rPr>
        <w:t>.</w:t>
      </w:r>
      <w:r w:rsidRPr="00810229">
        <w:rPr>
          <w:rFonts w:cs="Times"/>
          <w:lang w:eastAsia="ja-JP"/>
        </w:rPr>
        <w:br/>
        <w:t>L’iniezione di filler lascia solitamente piccoli segni cutanei, comunque reversibili nel volgere di qualche giorno.</w:t>
      </w:r>
      <w:r w:rsidR="005F3859">
        <w:rPr>
          <w:rFonts w:cs="Times"/>
          <w:lang w:eastAsia="ja-JP"/>
        </w:rPr>
        <w:t xml:space="preserve"> </w:t>
      </w:r>
      <w:r w:rsidRPr="00810229">
        <w:rPr>
          <w:rFonts w:cs="Times"/>
          <w:lang w:eastAsia="ja-JP"/>
        </w:rPr>
        <w:t xml:space="preserve">La comparsa </w:t>
      </w:r>
      <w:r w:rsidR="00F718C6">
        <w:rPr>
          <w:rFonts w:cs="Times"/>
          <w:lang w:eastAsia="ja-JP"/>
        </w:rPr>
        <w:t>sul sito di iniezioni di reazioni come eritemi, edema, dolore, prurito decolorazione o iperestesia, r</w:t>
      </w:r>
      <w:r w:rsidRPr="00810229">
        <w:rPr>
          <w:rFonts w:cs="Times"/>
          <w:lang w:eastAsia="ja-JP"/>
        </w:rPr>
        <w:t>ossori, gonfiori, ecchimosi</w:t>
      </w:r>
      <w:r w:rsidR="00F718C6">
        <w:rPr>
          <w:rFonts w:cs="Times"/>
          <w:lang w:eastAsia="ja-JP"/>
        </w:rPr>
        <w:t xml:space="preserve"> e</w:t>
      </w:r>
      <w:r w:rsidRPr="00810229">
        <w:rPr>
          <w:rFonts w:cs="Times"/>
          <w:lang w:eastAsia="ja-JP"/>
        </w:rPr>
        <w:t xml:space="preserve"> petecchie è da considerarsi nella norma.</w:t>
      </w:r>
      <w:r w:rsidR="005F3859">
        <w:rPr>
          <w:rFonts w:cs="Times"/>
          <w:lang w:eastAsia="ja-JP"/>
        </w:rPr>
        <w:t xml:space="preserve"> </w:t>
      </w:r>
      <w:r w:rsidRPr="00810229">
        <w:rPr>
          <w:rFonts w:cs="Times"/>
          <w:lang w:eastAsia="ja-JP"/>
        </w:rPr>
        <w:t>Abbastanza frequenti le reazioni di</w:t>
      </w:r>
      <w:r w:rsidR="005F3859">
        <w:rPr>
          <w:rFonts w:cs="Times"/>
          <w:lang w:eastAsia="ja-JP"/>
        </w:rPr>
        <w:t xml:space="preserve"> ipersensibilità</w:t>
      </w:r>
      <w:r w:rsidR="00591D33">
        <w:rPr>
          <w:rFonts w:cs="Times"/>
          <w:lang w:eastAsia="ja-JP"/>
        </w:rPr>
        <w:t>.</w:t>
      </w:r>
    </w:p>
    <w:p w14:paraId="7EEA62EC" w14:textId="3F0A444B" w:rsidR="00591D33" w:rsidRDefault="00591D33" w:rsidP="00810229">
      <w:pPr>
        <w:spacing w:after="0" w:line="240" w:lineRule="auto"/>
        <w:jc w:val="both"/>
        <w:rPr>
          <w:rFonts w:cs="Times"/>
          <w:lang w:eastAsia="ja-JP"/>
        </w:rPr>
      </w:pPr>
      <w:r>
        <w:rPr>
          <w:rFonts w:cs="Times"/>
          <w:lang w:eastAsia="ja-JP"/>
        </w:rPr>
        <w:t>Possibili complicanze rare riportate in letteratura quali danni permanenti sono: necrosi cutanee, canalizzazioni anomale del prodotto in arterie terminali con embolia e conseguenze gravi come la cecità.</w:t>
      </w:r>
    </w:p>
    <w:p w14:paraId="07EAC552" w14:textId="761E6F1C" w:rsidR="00591D33" w:rsidRDefault="00591D33" w:rsidP="00810229">
      <w:pPr>
        <w:spacing w:after="0" w:line="240" w:lineRule="auto"/>
        <w:jc w:val="both"/>
        <w:rPr>
          <w:rFonts w:cs="Times"/>
          <w:lang w:eastAsia="ja-JP"/>
        </w:rPr>
      </w:pPr>
      <w:r>
        <w:rPr>
          <w:rFonts w:cs="Times"/>
          <w:lang w:eastAsia="ja-JP"/>
        </w:rPr>
        <w:t>In caso di trattamenti dell’area gabellare (tra le sopracciglia) è possibile si verifichino una escara (crosta) con necrosi della zona da compressione vascolare da parte dell’impianto.</w:t>
      </w:r>
    </w:p>
    <w:p w14:paraId="08997C29" w14:textId="345EBDFE" w:rsidR="00591D33" w:rsidRDefault="00591D33" w:rsidP="00810229">
      <w:pPr>
        <w:spacing w:after="0" w:line="240" w:lineRule="auto"/>
        <w:jc w:val="both"/>
        <w:rPr>
          <w:rFonts w:cs="Times"/>
          <w:lang w:eastAsia="ja-JP"/>
        </w:rPr>
      </w:pPr>
      <w:r>
        <w:rPr>
          <w:rFonts w:cs="Times"/>
          <w:lang w:eastAsia="ja-JP"/>
        </w:rPr>
        <w:t>Il trattamento con filler può essere gravato eccezionalmente da complicanze che, in circostanze molto rare, potrebbero creare danni non facilmente risolvibili o addirittura permanenti.</w:t>
      </w:r>
    </w:p>
    <w:p w14:paraId="48BD4B11" w14:textId="25BBC47C" w:rsidR="00591D33" w:rsidRDefault="00591D33" w:rsidP="00810229">
      <w:pPr>
        <w:spacing w:after="0" w:line="240" w:lineRule="auto"/>
        <w:jc w:val="both"/>
        <w:rPr>
          <w:rFonts w:cs="Times"/>
          <w:lang w:eastAsia="ja-JP"/>
        </w:rPr>
      </w:pPr>
      <w:r>
        <w:rPr>
          <w:rFonts w:cs="Times"/>
          <w:lang w:eastAsia="ja-JP"/>
        </w:rPr>
        <w:t>In caso di ipersensibilizzazione o reazione allergica può verificarsi un’infiammazione di entità significativa.</w:t>
      </w:r>
    </w:p>
    <w:p w14:paraId="5A39BBE3" w14:textId="188538E1" w:rsidR="005F3859" w:rsidRDefault="005F3859" w:rsidP="00810229">
      <w:pPr>
        <w:spacing w:after="0" w:line="240" w:lineRule="auto"/>
        <w:jc w:val="both"/>
        <w:rPr>
          <w:rFonts w:cs="Times"/>
          <w:lang w:eastAsia="ja-JP"/>
        </w:rPr>
      </w:pPr>
    </w:p>
    <w:p w14:paraId="1A34CEF0" w14:textId="77777777" w:rsidR="00674FED" w:rsidRPr="00591D33" w:rsidRDefault="00710FCD" w:rsidP="0096077A">
      <w:pPr>
        <w:numPr>
          <w:ilvl w:val="0"/>
          <w:numId w:val="38"/>
        </w:numPr>
        <w:ind w:hanging="720"/>
        <w:rPr>
          <w:b/>
        </w:rPr>
      </w:pPr>
      <w:r w:rsidRPr="00591D33">
        <w:rPr>
          <w:b/>
        </w:rPr>
        <w:t xml:space="preserve">Possibili alternative </w:t>
      </w:r>
      <w:r w:rsidR="00536EDD" w:rsidRPr="00591D33">
        <w:rPr>
          <w:b/>
        </w:rPr>
        <w:t xml:space="preserve">al </w:t>
      </w:r>
      <w:r w:rsidR="00536EDD" w:rsidRPr="00591D33">
        <w:rPr>
          <w:rFonts w:cs="Times"/>
          <w:b/>
          <w:lang w:eastAsia="ja-JP"/>
        </w:rPr>
        <w:t>trattamento</w:t>
      </w:r>
      <w:r w:rsidR="0087356A" w:rsidRPr="00591D33">
        <w:rPr>
          <w:b/>
        </w:rPr>
        <w:t>:</w:t>
      </w:r>
    </w:p>
    <w:p w14:paraId="5EBA8DF5" w14:textId="6AFFDF33" w:rsidR="0052605B" w:rsidRDefault="00681E52" w:rsidP="0052605B">
      <w:pPr>
        <w:spacing w:after="0" w:line="240" w:lineRule="auto"/>
        <w:jc w:val="both"/>
      </w:pPr>
      <w:r w:rsidRPr="00591D33">
        <w:t>__________________________________</w:t>
      </w:r>
      <w:r w:rsidR="00591D33">
        <w:t>____________________________________________________</w:t>
      </w:r>
    </w:p>
    <w:p w14:paraId="41C8F396" w14:textId="77777777" w:rsidR="00681E52" w:rsidRDefault="00681E52" w:rsidP="0052605B">
      <w:pPr>
        <w:spacing w:after="0" w:line="240" w:lineRule="auto"/>
        <w:jc w:val="both"/>
      </w:pPr>
    </w:p>
    <w:p w14:paraId="32F57793" w14:textId="77777777" w:rsidR="00EF0396" w:rsidRDefault="00EF0396" w:rsidP="0052605B">
      <w:pPr>
        <w:spacing w:after="0" w:line="240" w:lineRule="auto"/>
        <w:jc w:val="both"/>
        <w:rPr>
          <w:b/>
          <w:lang w:eastAsia="ja-JP"/>
        </w:rPr>
      </w:pPr>
      <w:r>
        <w:rPr>
          <w:b/>
          <w:lang w:eastAsia="ja-JP"/>
        </w:rPr>
        <w:t>Osservazioni di rilievo nel caso specifico:</w:t>
      </w:r>
    </w:p>
    <w:p w14:paraId="301C1C14" w14:textId="7522A986" w:rsidR="00291B92" w:rsidRDefault="00EF0396" w:rsidP="00291B92">
      <w:pPr>
        <w:jc w:val="both"/>
        <w:rPr>
          <w:lang w:eastAsia="ja-JP"/>
        </w:rPr>
      </w:pPr>
      <w:r w:rsidRPr="00EF0396">
        <w:rPr>
          <w:lang w:eastAsia="ja-JP"/>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6A5CB7D" w14:textId="77777777" w:rsidR="000D39CA" w:rsidRDefault="000D39CA" w:rsidP="006E7F88">
      <w:pPr>
        <w:spacing w:before="100" w:beforeAutospacing="1" w:after="100" w:afterAutospacing="1" w:line="240" w:lineRule="auto"/>
        <w:rPr>
          <w:rFonts w:cs="Tahoma"/>
          <w:lang w:eastAsia="ja-JP"/>
        </w:rPr>
      </w:pPr>
    </w:p>
    <w:p w14:paraId="5C3FFEF7" w14:textId="44FC85CC" w:rsidR="008A1F03" w:rsidRDefault="00B65E60" w:rsidP="006E7F88">
      <w:pPr>
        <w:spacing w:before="100" w:beforeAutospacing="1" w:after="100" w:afterAutospacing="1" w:line="240" w:lineRule="auto"/>
        <w:rPr>
          <w:rFonts w:cs="Tahoma"/>
          <w:lang w:eastAsia="ja-JP"/>
        </w:rPr>
      </w:pPr>
      <w:r w:rsidRPr="00B65E60">
        <w:rPr>
          <w:rFonts w:cs="Tahoma"/>
          <w:lang w:eastAsia="ja-JP"/>
        </w:rPr>
        <w:t xml:space="preserve">Io sottoscritto/a </w:t>
      </w:r>
    </w:p>
    <w:p w14:paraId="7A324376" w14:textId="77777777" w:rsidR="00831598" w:rsidRPr="00B65E60" w:rsidRDefault="00831598" w:rsidP="006E7F88">
      <w:pPr>
        <w:spacing w:before="100" w:beforeAutospacing="1" w:after="100" w:afterAutospacing="1" w:line="240" w:lineRule="auto"/>
        <w:jc w:val="center"/>
        <w:rPr>
          <w:rFonts w:cs="Tahoma"/>
          <w:b/>
          <w:lang w:eastAsia="ja-JP"/>
        </w:rPr>
      </w:pPr>
      <w:r w:rsidRPr="00B65E60">
        <w:rPr>
          <w:rFonts w:cs="Tahoma"/>
          <w:b/>
          <w:lang w:eastAsia="ja-JP"/>
        </w:rPr>
        <w:t>DICHIARO</w:t>
      </w:r>
    </w:p>
    <w:p w14:paraId="7552F535" w14:textId="043CFC7D" w:rsidR="00831598" w:rsidRDefault="00831598" w:rsidP="00831598">
      <w:pPr>
        <w:numPr>
          <w:ilvl w:val="0"/>
          <w:numId w:val="34"/>
        </w:numPr>
        <w:spacing w:before="100" w:beforeAutospacing="1" w:after="100" w:afterAutospacing="1" w:line="240" w:lineRule="auto"/>
        <w:ind w:hanging="578"/>
        <w:jc w:val="both"/>
        <w:rPr>
          <w:rFonts w:cs="Tahoma"/>
          <w:lang w:eastAsia="ja-JP"/>
        </w:rPr>
      </w:pPr>
      <w:r>
        <w:rPr>
          <w:rFonts w:cs="Tahoma"/>
          <w:lang w:eastAsia="ja-JP"/>
        </w:rPr>
        <w:t>di avere</w:t>
      </w:r>
      <w:r w:rsidRPr="00B65E60">
        <w:rPr>
          <w:rFonts w:cs="Tahoma"/>
          <w:lang w:eastAsia="ja-JP"/>
        </w:rPr>
        <w:t xml:space="preserve"> ricevuto in consegna e di aver preso visione della presente dichiarazione, integrativa della </w:t>
      </w:r>
      <w:r w:rsidR="001F4EE3">
        <w:rPr>
          <w:rFonts w:cs="Tahoma"/>
          <w:lang w:eastAsia="ja-JP"/>
        </w:rPr>
        <w:t>estesa informazione/</w:t>
      </w:r>
      <w:r w:rsidRPr="00B65E60">
        <w:rPr>
          <w:rFonts w:cs="Tahoma"/>
          <w:lang w:eastAsia="ja-JP"/>
        </w:rPr>
        <w:t>comunicazione verbale</w:t>
      </w:r>
      <w:r w:rsidR="001F4EE3">
        <w:rPr>
          <w:rFonts w:cs="Tahoma"/>
          <w:lang w:eastAsia="ja-JP"/>
        </w:rPr>
        <w:t xml:space="preserve"> ricevuta</w:t>
      </w:r>
      <w:r w:rsidRPr="00B65E60">
        <w:rPr>
          <w:rFonts w:cs="Tahoma"/>
          <w:lang w:eastAsia="ja-JP"/>
        </w:rPr>
        <w:t xml:space="preserve">, al fine di poterla esaminare e/o farla analizzare anche da persone di mia fiducia; </w:t>
      </w:r>
    </w:p>
    <w:p w14:paraId="0A95EF76" w14:textId="5EDF86C6" w:rsidR="00831598" w:rsidRPr="00681E52" w:rsidRDefault="00831598" w:rsidP="00831598">
      <w:pPr>
        <w:numPr>
          <w:ilvl w:val="0"/>
          <w:numId w:val="34"/>
        </w:numPr>
        <w:spacing w:before="100" w:beforeAutospacing="1" w:after="100" w:afterAutospacing="1" w:line="240" w:lineRule="auto"/>
        <w:ind w:hanging="578"/>
        <w:jc w:val="both"/>
        <w:rPr>
          <w:rFonts w:cs="Tahoma"/>
          <w:lang w:eastAsia="ja-JP"/>
        </w:rPr>
      </w:pPr>
      <w:r w:rsidRPr="00681E52">
        <w:rPr>
          <w:rFonts w:cs="Tahoma"/>
          <w:lang w:eastAsia="ja-JP"/>
        </w:rPr>
        <w:lastRenderedPageBreak/>
        <w:t>di aver</w:t>
      </w:r>
      <w:r>
        <w:rPr>
          <w:rFonts w:cs="Tahoma"/>
          <w:lang w:eastAsia="ja-JP"/>
        </w:rPr>
        <w:t>e</w:t>
      </w:r>
      <w:r w:rsidRPr="00681E52">
        <w:rPr>
          <w:rFonts w:cs="Tahoma"/>
          <w:lang w:eastAsia="ja-JP"/>
        </w:rPr>
        <w:t xml:space="preserve"> avuto la possibilità di richiedere tutte le spiegazioni ritenute utili, ottenendo risposte chiare e soddisfacenti dai sanitari proponenti il trattamento </w:t>
      </w:r>
      <w:r w:rsidR="001F4EE3">
        <w:rPr>
          <w:bCs/>
          <w:lang w:eastAsia="ja-JP"/>
        </w:rPr>
        <w:t>di</w:t>
      </w:r>
      <w:r w:rsidRPr="00681E52">
        <w:rPr>
          <w:b/>
          <w:lang w:eastAsia="ja-JP"/>
        </w:rPr>
        <w:t xml:space="preserve"> </w:t>
      </w:r>
      <w:r w:rsidR="001F4EE3">
        <w:rPr>
          <w:rFonts w:cs="Calibri"/>
          <w:b/>
        </w:rPr>
        <w:t>DERMAL FILLER e IPODERMAL FILLER NON PERMANENTI</w:t>
      </w:r>
      <w:r w:rsidRPr="008429C5">
        <w:rPr>
          <w:rFonts w:cs="Calibri"/>
        </w:rPr>
        <w:t>;</w:t>
      </w:r>
    </w:p>
    <w:p w14:paraId="3510496D" w14:textId="77777777" w:rsidR="00831598" w:rsidRDefault="00831598" w:rsidP="00831598">
      <w:pPr>
        <w:numPr>
          <w:ilvl w:val="0"/>
          <w:numId w:val="34"/>
        </w:numPr>
        <w:spacing w:before="100" w:beforeAutospacing="1" w:after="100" w:afterAutospacing="1" w:line="240" w:lineRule="auto"/>
        <w:ind w:hanging="578"/>
        <w:jc w:val="both"/>
        <w:rPr>
          <w:rFonts w:cs="Tahoma"/>
          <w:lang w:eastAsia="ja-JP"/>
        </w:rPr>
      </w:pPr>
      <w:r w:rsidRPr="00681E52">
        <w:rPr>
          <w:rFonts w:cs="Tahoma"/>
          <w:lang w:eastAsia="ja-JP"/>
        </w:rPr>
        <w:t>di aver</w:t>
      </w:r>
      <w:r>
        <w:rPr>
          <w:rFonts w:cs="Tahoma"/>
          <w:lang w:eastAsia="ja-JP"/>
        </w:rPr>
        <w:t>e</w:t>
      </w:r>
      <w:r w:rsidRPr="00681E52">
        <w:rPr>
          <w:rFonts w:cs="Tahoma"/>
          <w:lang w:eastAsia="ja-JP"/>
        </w:rPr>
        <w:t xml:space="preserve"> letto integralmente e con attenzione la presente dichiarazione e informativa e di aver pienamente compreso lo scopo e la natura del trattamento indicato nel presente modulo e di avere, altresì, consapevolezza dei rischi e delle complicanze che ne potrebbero derivare</w:t>
      </w:r>
      <w:r>
        <w:rPr>
          <w:rFonts w:cs="Tahoma"/>
          <w:lang w:eastAsia="ja-JP"/>
        </w:rPr>
        <w:t>;</w:t>
      </w:r>
      <w:r w:rsidRPr="00681E52">
        <w:rPr>
          <w:rFonts w:cs="Tahoma"/>
          <w:lang w:eastAsia="ja-JP"/>
        </w:rPr>
        <w:t xml:space="preserve"> </w:t>
      </w:r>
    </w:p>
    <w:p w14:paraId="4CDD9FFB" w14:textId="404231BF" w:rsidR="00831598" w:rsidRDefault="00831598" w:rsidP="00831598">
      <w:pPr>
        <w:numPr>
          <w:ilvl w:val="0"/>
          <w:numId w:val="34"/>
        </w:numPr>
        <w:spacing w:before="100" w:beforeAutospacing="1" w:after="100" w:afterAutospacing="1" w:line="240" w:lineRule="auto"/>
        <w:ind w:hanging="578"/>
        <w:jc w:val="both"/>
        <w:rPr>
          <w:rFonts w:cs="Tahoma"/>
          <w:lang w:eastAsia="ja-JP"/>
        </w:rPr>
      </w:pPr>
      <w:r w:rsidRPr="00B65E60">
        <w:rPr>
          <w:rFonts w:cs="Tahoma"/>
          <w:lang w:eastAsia="ja-JP"/>
        </w:rPr>
        <w:t>di aver</w:t>
      </w:r>
      <w:r>
        <w:rPr>
          <w:rFonts w:cs="Tahoma"/>
          <w:lang w:eastAsia="ja-JP"/>
        </w:rPr>
        <w:t>e palesato senza riserve il mio stato di salute, eventuali allergie, sensibilità ed eccipienti, farmaci assunti nel periodo recente od in corso di assunzione, nonché di precedenti terapie o trattamenti medici o di altra natura effettuati nel distretto muscolare e nelle aree adiacenti alla zona di trattamento, onde permettere al medico di valutare eventuali contro-indicazioni;</w:t>
      </w:r>
    </w:p>
    <w:p w14:paraId="467B41BB" w14:textId="32EF2FDE" w:rsidR="001F4EE3" w:rsidRDefault="001F4EE3" w:rsidP="00831598">
      <w:pPr>
        <w:numPr>
          <w:ilvl w:val="0"/>
          <w:numId w:val="34"/>
        </w:numPr>
        <w:spacing w:before="100" w:beforeAutospacing="1" w:after="100" w:afterAutospacing="1" w:line="240" w:lineRule="auto"/>
        <w:ind w:hanging="578"/>
        <w:jc w:val="both"/>
        <w:rPr>
          <w:rFonts w:cs="Tahoma"/>
          <w:lang w:eastAsia="ja-JP"/>
        </w:rPr>
      </w:pPr>
      <w:r>
        <w:rPr>
          <w:rFonts w:cs="Tahoma"/>
          <w:lang w:eastAsia="ja-JP"/>
        </w:rPr>
        <w:t>di avere esaurientemente compreso tutte le informazioni e le indicazioni relative alle precauzioni ed avvertenze da usare nei giorni precedenti e successivi al trattamento al fine di favorire la normale guarigione ed evitare complicanze, ed al fine, altresì, di non indicare il buon esito del trattamento stesso. Di essere stato/a informato/a circa la possibilità che disattendendo tali precauzioni ed avvertenze, potrei pregiudicare l’esito del trattamento. A tale proposito mi impegno a seguire pedissequamente tutte le indicazioni rese</w:t>
      </w:r>
      <w:r w:rsidR="00F718C6">
        <w:rPr>
          <w:rFonts w:cs="Tahoma"/>
          <w:lang w:eastAsia="ja-JP"/>
        </w:rPr>
        <w:t>;</w:t>
      </w:r>
    </w:p>
    <w:p w14:paraId="7AEB49FA" w14:textId="563C57D6" w:rsidR="00D5598A" w:rsidRDefault="00831598" w:rsidP="00D5598A">
      <w:pPr>
        <w:numPr>
          <w:ilvl w:val="0"/>
          <w:numId w:val="34"/>
        </w:numPr>
        <w:spacing w:before="100" w:beforeAutospacing="1" w:after="100" w:afterAutospacing="1" w:line="240" w:lineRule="auto"/>
        <w:ind w:hanging="578"/>
        <w:jc w:val="both"/>
        <w:rPr>
          <w:rFonts w:cs="Tahoma"/>
          <w:lang w:eastAsia="ja-JP"/>
        </w:rPr>
      </w:pPr>
      <w:r w:rsidRPr="00DA665A">
        <w:rPr>
          <w:rFonts w:cs="Tahoma"/>
          <w:lang w:eastAsia="ja-JP"/>
        </w:rPr>
        <w:t>di essere ben consapevole che qualunque atto medico può comportare rischi e complicanze non sempre prevedibili né prevenibili</w:t>
      </w:r>
      <w:r w:rsidR="00D5598A">
        <w:rPr>
          <w:rFonts w:cs="Tahoma"/>
          <w:lang w:eastAsia="ja-JP"/>
        </w:rPr>
        <w:t xml:space="preserve">, così come non può essere pronosticato a priori l’esatto risultato ed a tal proposito dichiaro che nessun impegno o garanzia di un determinato risultato che si otterrà dopo il trattamento mi è stata data dal Medico, pertanto, </w:t>
      </w:r>
      <w:r w:rsidR="00F718C6">
        <w:rPr>
          <w:rFonts w:cs="Tahoma"/>
          <w:lang w:eastAsia="ja-JP"/>
        </w:rPr>
        <w:t>dichiarano di manlevare il Medico e la Struttura dalla mancata rispondenza di fine estetico del miglioramento auspicato;</w:t>
      </w:r>
    </w:p>
    <w:p w14:paraId="31F65EF0" w14:textId="16C4BD45" w:rsidR="00F718C6" w:rsidRPr="00D5598A" w:rsidRDefault="00F718C6" w:rsidP="00D5598A">
      <w:pPr>
        <w:numPr>
          <w:ilvl w:val="0"/>
          <w:numId w:val="34"/>
        </w:numPr>
        <w:spacing w:before="100" w:beforeAutospacing="1" w:after="100" w:afterAutospacing="1" w:line="240" w:lineRule="auto"/>
        <w:ind w:hanging="578"/>
        <w:jc w:val="both"/>
        <w:rPr>
          <w:rFonts w:cs="Tahoma"/>
          <w:lang w:eastAsia="ja-JP"/>
        </w:rPr>
      </w:pPr>
      <w:r>
        <w:rPr>
          <w:rFonts w:cs="Tahoma"/>
          <w:lang w:eastAsia="ja-JP"/>
        </w:rPr>
        <w:t>di essere a conoscenza che la percentuale di miglioramento del difetto da correggere, l’entità, la tollerabilità della sostanza e la sua durata, la simmetria del risultato, dipendono non solo dalle tecniche impiegate e dalla sostanza riempitiva utilizzata ma ancor più dalle risposte dell’organismo.</w:t>
      </w:r>
    </w:p>
    <w:p w14:paraId="500ED20E" w14:textId="77777777" w:rsidR="00B65E60" w:rsidRPr="00B65E60" w:rsidRDefault="00B65E60" w:rsidP="00B65E60">
      <w:pPr>
        <w:spacing w:before="100" w:beforeAutospacing="1" w:after="100" w:afterAutospacing="1" w:line="240" w:lineRule="auto"/>
        <w:jc w:val="both"/>
        <w:rPr>
          <w:rFonts w:cs="Tahoma"/>
          <w:lang w:eastAsia="ja-JP"/>
        </w:rPr>
      </w:pPr>
      <w:r w:rsidRPr="00B65E60">
        <w:rPr>
          <w:rFonts w:cs="Tahoma"/>
          <w:lang w:eastAsia="ja-JP"/>
        </w:rPr>
        <w:t xml:space="preserve">Presto, pertanto, il mio consenso </w:t>
      </w:r>
      <w:r w:rsidR="00681E52">
        <w:rPr>
          <w:rFonts w:cs="Tahoma"/>
          <w:lang w:eastAsia="ja-JP"/>
        </w:rPr>
        <w:t>al trattamento</w:t>
      </w:r>
      <w:r w:rsidRPr="00B65E60">
        <w:rPr>
          <w:rFonts w:cs="Tahoma"/>
          <w:lang w:eastAsia="ja-JP"/>
        </w:rPr>
        <w:t xml:space="preserve"> che mi è stata descritt</w:t>
      </w:r>
      <w:r w:rsidR="00681E52">
        <w:rPr>
          <w:rFonts w:cs="Tahoma"/>
          <w:lang w:eastAsia="ja-JP"/>
        </w:rPr>
        <w:t>o</w:t>
      </w:r>
      <w:r w:rsidRPr="00B65E60">
        <w:rPr>
          <w:rFonts w:cs="Tahoma"/>
          <w:lang w:eastAsia="ja-JP"/>
        </w:rPr>
        <w:t xml:space="preserve"> e prospettat</w:t>
      </w:r>
      <w:r w:rsidR="00681E52">
        <w:rPr>
          <w:rFonts w:cs="Tahoma"/>
          <w:lang w:eastAsia="ja-JP"/>
        </w:rPr>
        <w:t>o</w:t>
      </w:r>
      <w:r w:rsidRPr="00B65E60">
        <w:rPr>
          <w:rFonts w:cs="Tahoma"/>
          <w:lang w:eastAsia="ja-JP"/>
        </w:rPr>
        <w:t xml:space="preserve"> con il presente consenso informato.</w:t>
      </w:r>
    </w:p>
    <w:p w14:paraId="68FBF0E1" w14:textId="77777777" w:rsidR="004B5CC4" w:rsidRDefault="00C52FCE" w:rsidP="003A119A">
      <w:pPr>
        <w:jc w:val="both"/>
        <w:rPr>
          <w:rFonts w:cs="Tahoma"/>
          <w:lang w:eastAsia="ja-JP"/>
        </w:rPr>
      </w:pPr>
      <w:r>
        <w:rPr>
          <w:rFonts w:cs="Tahoma"/>
          <w:lang w:eastAsia="ja-JP"/>
        </w:rPr>
        <w:t>Reggio E</w:t>
      </w:r>
      <w:r w:rsidR="00B31540">
        <w:rPr>
          <w:rFonts w:cs="Tahoma"/>
          <w:lang w:eastAsia="ja-JP"/>
        </w:rPr>
        <w:t>milia, ___________</w:t>
      </w:r>
    </w:p>
    <w:p w14:paraId="267575F3" w14:textId="77777777" w:rsidR="00151F68" w:rsidRDefault="00151F68" w:rsidP="00151F68">
      <w:pPr>
        <w:jc w:val="both"/>
        <w:rPr>
          <w:rFonts w:cs="Tahoma"/>
          <w:lang w:eastAsia="ja-JP"/>
        </w:rPr>
      </w:pPr>
    </w:p>
    <w:p w14:paraId="5D186D75" w14:textId="59A19246" w:rsidR="00151F68" w:rsidRDefault="00303458" w:rsidP="00151F68">
      <w:pPr>
        <w:jc w:val="both"/>
        <w:rPr>
          <w:rFonts w:cs="Tahoma"/>
          <w:lang w:eastAsia="ja-JP"/>
        </w:rPr>
      </w:pPr>
      <w:r w:rsidRPr="00303458">
        <w:rPr>
          <w:rFonts w:cs="Tahoma"/>
          <w:lang w:eastAsia="ja-JP"/>
        </w:rPr>
        <w:t>Firma del paziente</w:t>
      </w:r>
      <w:r w:rsidR="009958BF">
        <w:rPr>
          <w:rFonts w:cs="Tahoma"/>
          <w:lang w:eastAsia="ja-JP"/>
        </w:rPr>
        <w:t xml:space="preserve"> </w:t>
      </w:r>
      <w:r w:rsidR="00151F68">
        <w:rPr>
          <w:rFonts w:cs="Tahoma"/>
          <w:lang w:eastAsia="ja-JP"/>
        </w:rPr>
        <w:tab/>
      </w:r>
      <w:r w:rsidR="00151F68">
        <w:rPr>
          <w:rFonts w:cs="Tahoma"/>
          <w:lang w:eastAsia="ja-JP"/>
        </w:rPr>
        <w:tab/>
      </w:r>
      <w:r w:rsidR="00151F68">
        <w:rPr>
          <w:rFonts w:cs="Tahoma"/>
          <w:lang w:eastAsia="ja-JP"/>
        </w:rPr>
        <w:tab/>
      </w:r>
      <w:r w:rsidR="00151F68">
        <w:rPr>
          <w:rFonts w:cs="Tahoma"/>
          <w:lang w:eastAsia="ja-JP"/>
        </w:rPr>
        <w:tab/>
      </w:r>
      <w:r w:rsidR="00151F68">
        <w:rPr>
          <w:rFonts w:cs="Tahoma"/>
          <w:lang w:eastAsia="ja-JP"/>
        </w:rPr>
        <w:tab/>
      </w:r>
    </w:p>
    <w:p w14:paraId="7E49174E" w14:textId="77777777" w:rsidR="005363F1" w:rsidRDefault="00B84AA5" w:rsidP="008D0A07">
      <w:pPr>
        <w:jc w:val="both"/>
        <w:rPr>
          <w:rFonts w:cs="Tahoma"/>
          <w:lang w:eastAsia="ja-JP"/>
        </w:rPr>
      </w:pPr>
      <w:r>
        <w:rPr>
          <w:rFonts w:cs="Tahoma"/>
          <w:lang w:eastAsia="ja-JP"/>
        </w:rPr>
        <w:t>________________________________</w:t>
      </w:r>
      <w:r w:rsidR="004B5CC4">
        <w:rPr>
          <w:rFonts w:cs="Tahoma"/>
          <w:lang w:eastAsia="ja-JP"/>
        </w:rPr>
        <w:t xml:space="preserve">                                   </w:t>
      </w:r>
    </w:p>
    <w:p w14:paraId="0E27B00A" w14:textId="003306E0" w:rsidR="006927F6" w:rsidRPr="00151F68" w:rsidRDefault="00151F68" w:rsidP="00151F68">
      <w:pPr>
        <w:jc w:val="both"/>
        <w:rPr>
          <w:rFonts w:cs="Tahoma"/>
          <w:lang w:eastAsia="ja-JP"/>
        </w:rPr>
      </w:pPr>
      <w:r>
        <w:rPr>
          <w:rFonts w:cs="Tahoma"/>
          <w:lang w:eastAsia="ja-JP"/>
        </w:rPr>
        <w:t xml:space="preserve">        </w:t>
      </w:r>
      <w:r>
        <w:rPr>
          <w:rFonts w:cs="Tahoma"/>
          <w:lang w:eastAsia="ja-JP"/>
        </w:rPr>
        <w:tab/>
      </w:r>
      <w:r>
        <w:rPr>
          <w:rFonts w:cs="Tahoma"/>
          <w:lang w:eastAsia="ja-JP"/>
        </w:rPr>
        <w:tab/>
      </w:r>
      <w:r>
        <w:rPr>
          <w:rFonts w:cs="Tahoma"/>
          <w:lang w:eastAsia="ja-JP"/>
        </w:rPr>
        <w:tab/>
      </w:r>
      <w:r>
        <w:rPr>
          <w:rFonts w:cs="Tahoma"/>
          <w:lang w:eastAsia="ja-JP"/>
        </w:rPr>
        <w:tab/>
      </w:r>
      <w:r>
        <w:rPr>
          <w:rFonts w:cs="Tahoma"/>
          <w:lang w:eastAsia="ja-JP"/>
        </w:rPr>
        <w:tab/>
      </w:r>
      <w:r>
        <w:rPr>
          <w:rFonts w:cs="Tahoma"/>
          <w:lang w:eastAsia="ja-JP"/>
        </w:rPr>
        <w:tab/>
        <w:t xml:space="preserve">          Dr.</w:t>
      </w:r>
      <w:r w:rsidR="00CF5C66" w:rsidRPr="001D3A17">
        <w:rPr>
          <w:rFonts w:cs="Tahoma"/>
          <w:lang w:eastAsia="ja-JP"/>
        </w:rPr>
        <w:t>________________________________________</w:t>
      </w:r>
    </w:p>
    <w:sectPr w:rsidR="006927F6" w:rsidRPr="00151F68" w:rsidSect="00591D33">
      <w:headerReference w:type="even" r:id="rId15"/>
      <w:headerReference w:type="default" r:id="rId16"/>
      <w:footerReference w:type="even" r:id="rId17"/>
      <w:footerReference w:type="default" r:id="rId18"/>
      <w:headerReference w:type="first" r:id="rId19"/>
      <w:footerReference w:type="first" r:id="rId20"/>
      <w:pgSz w:w="11906" w:h="16838"/>
      <w:pgMar w:top="2410" w:right="1134" w:bottom="1135" w:left="1134" w:header="68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2DBD0B" w14:textId="77777777" w:rsidR="00CA4E14" w:rsidRDefault="00CA4E14">
      <w:pPr>
        <w:spacing w:after="0" w:line="240" w:lineRule="auto"/>
      </w:pPr>
      <w:r>
        <w:separator/>
      </w:r>
    </w:p>
  </w:endnote>
  <w:endnote w:type="continuationSeparator" w:id="0">
    <w:p w14:paraId="758A04C2" w14:textId="77777777" w:rsidR="00CA4E14" w:rsidRDefault="00CA4E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4C607" w14:textId="77777777" w:rsidR="0025426C" w:rsidRDefault="002542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94D5A5" w14:textId="77777777" w:rsidR="00C67141" w:rsidRDefault="00C67141" w:rsidP="00E733B0">
    <w:pPr>
      <w:widowControl w:val="0"/>
      <w:suppressAutoHyphens/>
      <w:spacing w:before="40" w:after="0" w:line="240" w:lineRule="auto"/>
      <w:jc w:val="center"/>
      <w:rPr>
        <w:rFonts w:eastAsia="SimSun" w:cs="Calibri"/>
        <w:color w:val="5C5C5C"/>
        <w:kern w:val="1"/>
        <w:sz w:val="12"/>
        <w:szCs w:val="12"/>
        <w:lang w:eastAsia="zh-CN" w:bidi="hi-IN"/>
      </w:rPr>
    </w:pPr>
  </w:p>
  <w:p w14:paraId="3DEEC669" w14:textId="77777777" w:rsidR="00C67141" w:rsidRDefault="00C67141" w:rsidP="00E733B0">
    <w:pPr>
      <w:widowControl w:val="0"/>
      <w:suppressAutoHyphens/>
      <w:spacing w:before="40" w:after="0" w:line="240" w:lineRule="auto"/>
      <w:jc w:val="center"/>
      <w:rPr>
        <w:rFonts w:eastAsia="SimSun" w:cs="Calibri"/>
        <w:color w:val="5C5C5C"/>
        <w:kern w:val="1"/>
        <w:sz w:val="12"/>
        <w:szCs w:val="12"/>
        <w:lang w:eastAsia="zh-CN" w:bidi="hi-IN"/>
      </w:rPr>
    </w:pPr>
  </w:p>
  <w:p w14:paraId="050E01FC" w14:textId="77777777" w:rsidR="00831598" w:rsidRPr="00283369" w:rsidRDefault="00831598" w:rsidP="00831598">
    <w:pPr>
      <w:ind w:left="7788" w:firstLine="708"/>
      <w:rPr>
        <w:sz w:val="18"/>
        <w:szCs w:val="18"/>
      </w:rPr>
    </w:pPr>
    <w:r w:rsidRPr="00283369">
      <w:rPr>
        <w:sz w:val="18"/>
        <w:szCs w:val="18"/>
      </w:rPr>
      <w:t xml:space="preserve">Pag. </w:t>
    </w:r>
    <w:r w:rsidRPr="00283369">
      <w:rPr>
        <w:sz w:val="18"/>
        <w:szCs w:val="18"/>
      </w:rPr>
      <w:fldChar w:fldCharType="begin"/>
    </w:r>
    <w:r w:rsidRPr="00283369">
      <w:rPr>
        <w:sz w:val="18"/>
        <w:szCs w:val="18"/>
      </w:rPr>
      <w:instrText>PAGE  \* Arabic  \* MERGEFORMAT</w:instrText>
    </w:r>
    <w:r w:rsidRPr="00283369">
      <w:rPr>
        <w:sz w:val="18"/>
        <w:szCs w:val="18"/>
      </w:rPr>
      <w:fldChar w:fldCharType="separate"/>
    </w:r>
    <w:r>
      <w:rPr>
        <w:sz w:val="18"/>
        <w:szCs w:val="18"/>
      </w:rPr>
      <w:t>3</w:t>
    </w:r>
    <w:r w:rsidRPr="00283369">
      <w:rPr>
        <w:sz w:val="18"/>
        <w:szCs w:val="18"/>
      </w:rPr>
      <w:fldChar w:fldCharType="end"/>
    </w:r>
    <w:r w:rsidRPr="00283369">
      <w:rPr>
        <w:sz w:val="18"/>
        <w:szCs w:val="18"/>
      </w:rPr>
      <w:t xml:space="preserve"> a </w:t>
    </w:r>
    <w:r w:rsidRPr="00283369">
      <w:rPr>
        <w:sz w:val="18"/>
        <w:szCs w:val="18"/>
      </w:rPr>
      <w:fldChar w:fldCharType="begin"/>
    </w:r>
    <w:r w:rsidRPr="00283369">
      <w:rPr>
        <w:sz w:val="18"/>
        <w:szCs w:val="18"/>
      </w:rPr>
      <w:instrText>NUMPAGES  \* Arabic  \* MERGEFORMAT</w:instrText>
    </w:r>
    <w:r w:rsidRPr="00283369">
      <w:rPr>
        <w:sz w:val="18"/>
        <w:szCs w:val="18"/>
      </w:rPr>
      <w:fldChar w:fldCharType="separate"/>
    </w:r>
    <w:r>
      <w:rPr>
        <w:sz w:val="18"/>
        <w:szCs w:val="18"/>
      </w:rPr>
      <w:t>3</w:t>
    </w:r>
    <w:r w:rsidRPr="00283369">
      <w:rPr>
        <w:noProof/>
        <w:sz w:val="18"/>
        <w:szCs w:val="18"/>
      </w:rPr>
      <w:fldChar w:fldCharType="end"/>
    </w:r>
  </w:p>
  <w:p w14:paraId="0EB546F9" w14:textId="3C182346" w:rsidR="00C67141" w:rsidRPr="00E733B0" w:rsidRDefault="00C67141" w:rsidP="00831598">
    <w:pPr>
      <w:pStyle w:val="Pidipagina"/>
      <w:jc w:val="right"/>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59CF7C" w14:textId="77777777" w:rsidR="0025426C" w:rsidRDefault="0025426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96148" w14:textId="77777777" w:rsidR="00CA4E14" w:rsidRDefault="00CA4E14">
      <w:pPr>
        <w:spacing w:after="0" w:line="240" w:lineRule="auto"/>
      </w:pPr>
      <w:r>
        <w:separator/>
      </w:r>
    </w:p>
  </w:footnote>
  <w:footnote w:type="continuationSeparator" w:id="0">
    <w:p w14:paraId="0B34A578" w14:textId="77777777" w:rsidR="00CA4E14" w:rsidRDefault="00CA4E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089F1" w14:textId="77777777" w:rsidR="0025426C" w:rsidRDefault="0025426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2977"/>
      <w:gridCol w:w="3544"/>
      <w:gridCol w:w="3213"/>
    </w:tblGrid>
    <w:tr w:rsidR="6D23D0FE" w14:paraId="35F6BA25" w14:textId="77777777" w:rsidTr="003700F4">
      <w:tc>
        <w:tcPr>
          <w:tcW w:w="2977" w:type="dxa"/>
        </w:tcPr>
        <w:p w14:paraId="1AD9290B" w14:textId="68BA98F4" w:rsidR="6D23D0FE" w:rsidRDefault="6D23D0FE" w:rsidP="6D23D0FE">
          <w:pPr>
            <w:spacing w:after="0" w:line="240" w:lineRule="auto"/>
            <w:jc w:val="center"/>
            <w:rPr>
              <w:rFonts w:cs="Calibri"/>
            </w:rPr>
          </w:pPr>
          <w:r>
            <w:rPr>
              <w:noProof/>
            </w:rPr>
            <w:drawing>
              <wp:inline distT="0" distB="0" distL="0" distR="0" wp14:anchorId="06F53485" wp14:editId="2F032A8D">
                <wp:extent cx="714375" cy="771525"/>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14375" cy="771525"/>
                        </a:xfrm>
                        <a:prstGeom prst="rect">
                          <a:avLst/>
                        </a:prstGeom>
                      </pic:spPr>
                    </pic:pic>
                  </a:graphicData>
                </a:graphic>
              </wp:inline>
            </w:drawing>
          </w:r>
        </w:p>
      </w:tc>
      <w:tc>
        <w:tcPr>
          <w:tcW w:w="3544" w:type="dxa"/>
        </w:tcPr>
        <w:p w14:paraId="340F4992" w14:textId="3F4ED76B" w:rsidR="6D23D0FE" w:rsidRDefault="6D23D0FE" w:rsidP="6D23D0FE">
          <w:pPr>
            <w:spacing w:after="0" w:line="240" w:lineRule="auto"/>
            <w:jc w:val="center"/>
            <w:rPr>
              <w:rFonts w:cs="Calibri"/>
            </w:rPr>
          </w:pPr>
        </w:p>
        <w:p w14:paraId="30B9C81D" w14:textId="6370974B" w:rsidR="6D23D0FE" w:rsidRDefault="6D23D0FE" w:rsidP="6D23D0FE">
          <w:pPr>
            <w:spacing w:after="0" w:line="240" w:lineRule="auto"/>
            <w:jc w:val="center"/>
            <w:rPr>
              <w:rFonts w:cs="Calibri"/>
            </w:rPr>
          </w:pPr>
          <w:r w:rsidRPr="6D23D0FE">
            <w:rPr>
              <w:rFonts w:cs="Calibri"/>
              <w:b/>
              <w:bCs/>
            </w:rPr>
            <w:t xml:space="preserve">CONSENSO INFORMATO TRATTAMENTO DI DERMAL FILLER E IPODERMAL FILLER NON PERMANENTI  </w:t>
          </w:r>
        </w:p>
      </w:tc>
      <w:tc>
        <w:tcPr>
          <w:tcW w:w="3213" w:type="dxa"/>
        </w:tcPr>
        <w:p w14:paraId="05C8EEA0" w14:textId="162F5A08" w:rsidR="6D23D0FE" w:rsidRDefault="6D23D0FE" w:rsidP="6D23D0FE">
          <w:pPr>
            <w:spacing w:after="0" w:line="240" w:lineRule="auto"/>
            <w:rPr>
              <w:rFonts w:cs="Calibri"/>
              <w:sz w:val="16"/>
              <w:szCs w:val="16"/>
            </w:rPr>
          </w:pPr>
          <w:r w:rsidRPr="6D23D0FE">
            <w:rPr>
              <w:rFonts w:cs="Calibri"/>
              <w:sz w:val="16"/>
              <w:szCs w:val="16"/>
            </w:rPr>
            <w:t>All. 48 PG 13</w:t>
          </w:r>
        </w:p>
        <w:p w14:paraId="78B74CD0" w14:textId="4F39FC49" w:rsidR="6D23D0FE" w:rsidRDefault="6D23D0FE" w:rsidP="6D23D0FE">
          <w:pPr>
            <w:spacing w:after="0" w:line="240" w:lineRule="auto"/>
            <w:rPr>
              <w:rFonts w:cs="Calibri"/>
              <w:sz w:val="16"/>
              <w:szCs w:val="16"/>
            </w:rPr>
          </w:pPr>
          <w:r w:rsidRPr="6D23D0FE">
            <w:rPr>
              <w:rFonts w:cs="Calibri"/>
              <w:sz w:val="16"/>
              <w:szCs w:val="16"/>
            </w:rPr>
            <w:t>Redatto da: GL</w:t>
          </w:r>
        </w:p>
        <w:p w14:paraId="3EC886D3" w14:textId="746CE5A6" w:rsidR="6D23D0FE" w:rsidRDefault="6D23D0FE" w:rsidP="6D23D0FE">
          <w:pPr>
            <w:spacing w:after="0" w:line="240" w:lineRule="auto"/>
            <w:rPr>
              <w:rFonts w:cs="Calibri"/>
              <w:sz w:val="16"/>
              <w:szCs w:val="16"/>
            </w:rPr>
          </w:pPr>
          <w:r w:rsidRPr="6D23D0FE">
            <w:rPr>
              <w:rFonts w:cs="Calibri"/>
              <w:sz w:val="16"/>
              <w:szCs w:val="16"/>
            </w:rPr>
            <w:t>Verificato da: RGQ</w:t>
          </w:r>
        </w:p>
        <w:p w14:paraId="68345160" w14:textId="5AB47542" w:rsidR="6D23D0FE" w:rsidRDefault="6D23D0FE" w:rsidP="6D23D0FE">
          <w:pPr>
            <w:spacing w:after="0" w:line="240" w:lineRule="auto"/>
            <w:rPr>
              <w:rFonts w:cs="Calibri"/>
              <w:sz w:val="16"/>
              <w:szCs w:val="16"/>
            </w:rPr>
          </w:pPr>
          <w:r w:rsidRPr="6D23D0FE">
            <w:rPr>
              <w:rFonts w:cs="Calibri"/>
              <w:sz w:val="16"/>
              <w:szCs w:val="16"/>
            </w:rPr>
            <w:t>Approvato da: DIR</w:t>
          </w:r>
        </w:p>
        <w:p w14:paraId="3CCDBD8B" w14:textId="5F6EEEBD" w:rsidR="6D23D0FE" w:rsidRDefault="6D23D0FE" w:rsidP="6D23D0FE">
          <w:pPr>
            <w:spacing w:after="0" w:line="240" w:lineRule="auto"/>
            <w:rPr>
              <w:rFonts w:cs="Calibri"/>
              <w:sz w:val="16"/>
              <w:szCs w:val="16"/>
            </w:rPr>
          </w:pPr>
          <w:r w:rsidRPr="6D23D0FE">
            <w:rPr>
              <w:rFonts w:cs="Calibri"/>
              <w:sz w:val="16"/>
              <w:szCs w:val="16"/>
            </w:rPr>
            <w:t>Edizione: 01 - Revisione: 0</w:t>
          </w:r>
          <w:r w:rsidR="0025426C">
            <w:rPr>
              <w:rFonts w:cs="Calibri"/>
              <w:sz w:val="16"/>
              <w:szCs w:val="16"/>
            </w:rPr>
            <w:t>1</w:t>
          </w:r>
        </w:p>
        <w:p w14:paraId="5BD55800" w14:textId="576F7299" w:rsidR="6D23D0FE" w:rsidRDefault="6D23D0FE" w:rsidP="6D23D0FE">
          <w:pPr>
            <w:spacing w:after="0" w:line="240" w:lineRule="auto"/>
            <w:rPr>
              <w:rFonts w:cs="Calibri"/>
              <w:sz w:val="16"/>
              <w:szCs w:val="16"/>
            </w:rPr>
          </w:pPr>
          <w:r w:rsidRPr="6D23D0FE">
            <w:rPr>
              <w:rFonts w:cs="Calibri"/>
              <w:sz w:val="16"/>
              <w:szCs w:val="16"/>
            </w:rPr>
            <w:t xml:space="preserve">Data di emissione: </w:t>
          </w:r>
          <w:r w:rsidR="0025426C">
            <w:rPr>
              <w:rFonts w:cs="Calibri"/>
              <w:sz w:val="16"/>
              <w:szCs w:val="16"/>
            </w:rPr>
            <w:t>14/01/2021</w:t>
          </w:r>
        </w:p>
        <w:p w14:paraId="15D89A8A" w14:textId="6C7D6DC3" w:rsidR="006E7F88" w:rsidRDefault="006E7F88" w:rsidP="6D23D0FE">
          <w:pPr>
            <w:spacing w:after="0" w:line="240" w:lineRule="auto"/>
            <w:rPr>
              <w:rFonts w:cs="Calibri"/>
              <w:sz w:val="16"/>
              <w:szCs w:val="16"/>
            </w:rPr>
          </w:pPr>
        </w:p>
        <w:p w14:paraId="2B1B72B7" w14:textId="44D6FBEE" w:rsidR="6D23D0FE" w:rsidRDefault="6D23D0FE" w:rsidP="6D23D0FE">
          <w:pPr>
            <w:spacing w:after="0" w:line="240" w:lineRule="auto"/>
            <w:rPr>
              <w:rFonts w:cs="Calibri"/>
              <w:sz w:val="16"/>
              <w:szCs w:val="16"/>
            </w:rPr>
          </w:pPr>
        </w:p>
      </w:tc>
    </w:tr>
  </w:tbl>
  <w:p w14:paraId="731532AC" w14:textId="4836590D" w:rsidR="00C67141" w:rsidRDefault="00C67141" w:rsidP="6D23D0FE">
    <w:pPr>
      <w:spacing w:after="0" w:line="240" w:lineRule="auto"/>
      <w:jc w:val="center"/>
      <w:rPr>
        <w:rFonts w:cs="Calibr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2CC692" w14:textId="77777777" w:rsidR="0025426C" w:rsidRDefault="0025426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868B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95D42"/>
    <w:multiLevelType w:val="hybridMultilevel"/>
    <w:tmpl w:val="41B6369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7B7845"/>
    <w:multiLevelType w:val="hybridMultilevel"/>
    <w:tmpl w:val="A1466F98"/>
    <w:lvl w:ilvl="0" w:tplc="B7966964">
      <w:numFmt w:val="bullet"/>
      <w:lvlText w:val=""/>
      <w:lvlJc w:val="left"/>
      <w:pPr>
        <w:ind w:left="1033" w:hanging="348"/>
      </w:pPr>
      <w:rPr>
        <w:rFonts w:ascii="Symbol" w:eastAsia="Symbol" w:hAnsi="Symbol" w:cs="Symbol" w:hint="default"/>
        <w:w w:val="100"/>
        <w:sz w:val="22"/>
        <w:szCs w:val="22"/>
        <w:lang w:val="it-IT" w:eastAsia="it-IT" w:bidi="it-IT"/>
      </w:rPr>
    </w:lvl>
    <w:lvl w:ilvl="1" w:tplc="C22EE84E">
      <w:numFmt w:val="bullet"/>
      <w:lvlText w:val="•"/>
      <w:lvlJc w:val="left"/>
      <w:pPr>
        <w:ind w:left="1954" w:hanging="348"/>
      </w:pPr>
      <w:rPr>
        <w:rFonts w:hint="default"/>
        <w:lang w:val="it-IT" w:eastAsia="it-IT" w:bidi="it-IT"/>
      </w:rPr>
    </w:lvl>
    <w:lvl w:ilvl="2" w:tplc="BD18C010">
      <w:numFmt w:val="bullet"/>
      <w:lvlText w:val="•"/>
      <w:lvlJc w:val="left"/>
      <w:pPr>
        <w:ind w:left="2869" w:hanging="348"/>
      </w:pPr>
      <w:rPr>
        <w:rFonts w:hint="default"/>
        <w:lang w:val="it-IT" w:eastAsia="it-IT" w:bidi="it-IT"/>
      </w:rPr>
    </w:lvl>
    <w:lvl w:ilvl="3" w:tplc="B7107964">
      <w:numFmt w:val="bullet"/>
      <w:lvlText w:val="•"/>
      <w:lvlJc w:val="left"/>
      <w:pPr>
        <w:ind w:left="3783" w:hanging="348"/>
      </w:pPr>
      <w:rPr>
        <w:rFonts w:hint="default"/>
        <w:lang w:val="it-IT" w:eastAsia="it-IT" w:bidi="it-IT"/>
      </w:rPr>
    </w:lvl>
    <w:lvl w:ilvl="4" w:tplc="6780092E">
      <w:numFmt w:val="bullet"/>
      <w:lvlText w:val="•"/>
      <w:lvlJc w:val="left"/>
      <w:pPr>
        <w:ind w:left="4698" w:hanging="348"/>
      </w:pPr>
      <w:rPr>
        <w:rFonts w:hint="default"/>
        <w:lang w:val="it-IT" w:eastAsia="it-IT" w:bidi="it-IT"/>
      </w:rPr>
    </w:lvl>
    <w:lvl w:ilvl="5" w:tplc="9D902ABC">
      <w:numFmt w:val="bullet"/>
      <w:lvlText w:val="•"/>
      <w:lvlJc w:val="left"/>
      <w:pPr>
        <w:ind w:left="5613" w:hanging="348"/>
      </w:pPr>
      <w:rPr>
        <w:rFonts w:hint="default"/>
        <w:lang w:val="it-IT" w:eastAsia="it-IT" w:bidi="it-IT"/>
      </w:rPr>
    </w:lvl>
    <w:lvl w:ilvl="6" w:tplc="CB40026E">
      <w:numFmt w:val="bullet"/>
      <w:lvlText w:val="•"/>
      <w:lvlJc w:val="left"/>
      <w:pPr>
        <w:ind w:left="6527" w:hanging="348"/>
      </w:pPr>
      <w:rPr>
        <w:rFonts w:hint="default"/>
        <w:lang w:val="it-IT" w:eastAsia="it-IT" w:bidi="it-IT"/>
      </w:rPr>
    </w:lvl>
    <w:lvl w:ilvl="7" w:tplc="8F1CB20C">
      <w:numFmt w:val="bullet"/>
      <w:lvlText w:val="•"/>
      <w:lvlJc w:val="left"/>
      <w:pPr>
        <w:ind w:left="7442" w:hanging="348"/>
      </w:pPr>
      <w:rPr>
        <w:rFonts w:hint="default"/>
        <w:lang w:val="it-IT" w:eastAsia="it-IT" w:bidi="it-IT"/>
      </w:rPr>
    </w:lvl>
    <w:lvl w:ilvl="8" w:tplc="1D4C3512">
      <w:numFmt w:val="bullet"/>
      <w:lvlText w:val="•"/>
      <w:lvlJc w:val="left"/>
      <w:pPr>
        <w:ind w:left="8357" w:hanging="348"/>
      </w:pPr>
      <w:rPr>
        <w:rFonts w:hint="default"/>
        <w:lang w:val="it-IT" w:eastAsia="it-IT" w:bidi="it-IT"/>
      </w:rPr>
    </w:lvl>
  </w:abstractNum>
  <w:abstractNum w:abstractNumId="3" w15:restartNumberingAfterBreak="0">
    <w:nsid w:val="02273537"/>
    <w:multiLevelType w:val="hybridMultilevel"/>
    <w:tmpl w:val="90989D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7D30AF"/>
    <w:multiLevelType w:val="hybridMultilevel"/>
    <w:tmpl w:val="B05E993E"/>
    <w:lvl w:ilvl="0" w:tplc="CD4C5C0C">
      <w:start w:val="2"/>
      <w:numFmt w:val="bullet"/>
      <w:lvlText w:val="-"/>
      <w:lvlJc w:val="left"/>
      <w:pPr>
        <w:ind w:left="720" w:hanging="360"/>
      </w:pPr>
      <w:rPr>
        <w:rFonts w:ascii="Calibri" w:eastAsia="Calibri" w:hAnsi="Calibri" w:cs="Calibr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4A56CD9"/>
    <w:multiLevelType w:val="hybridMultilevel"/>
    <w:tmpl w:val="413882FC"/>
    <w:lvl w:ilvl="0" w:tplc="93B620D4">
      <w:numFmt w:val="bullet"/>
      <w:lvlText w:val="•"/>
      <w:lvlJc w:val="left"/>
      <w:pPr>
        <w:ind w:left="1081" w:hanging="300"/>
      </w:pPr>
      <w:rPr>
        <w:rFonts w:ascii="Arial" w:eastAsia="Arial" w:hAnsi="Arial" w:cs="Arial" w:hint="default"/>
        <w:i/>
        <w:color w:val="221F1F"/>
        <w:w w:val="126"/>
        <w:sz w:val="17"/>
        <w:szCs w:val="17"/>
        <w:lang w:val="it-IT" w:eastAsia="it-IT" w:bidi="it-IT"/>
      </w:rPr>
    </w:lvl>
    <w:lvl w:ilvl="1" w:tplc="E8DCE290">
      <w:numFmt w:val="bullet"/>
      <w:lvlText w:val="•"/>
      <w:lvlJc w:val="left"/>
      <w:pPr>
        <w:ind w:left="1990" w:hanging="300"/>
      </w:pPr>
      <w:rPr>
        <w:rFonts w:hint="default"/>
        <w:lang w:val="it-IT" w:eastAsia="it-IT" w:bidi="it-IT"/>
      </w:rPr>
    </w:lvl>
    <w:lvl w:ilvl="2" w:tplc="3DECFDC8">
      <w:numFmt w:val="bullet"/>
      <w:lvlText w:val="•"/>
      <w:lvlJc w:val="left"/>
      <w:pPr>
        <w:ind w:left="2901" w:hanging="300"/>
      </w:pPr>
      <w:rPr>
        <w:rFonts w:hint="default"/>
        <w:lang w:val="it-IT" w:eastAsia="it-IT" w:bidi="it-IT"/>
      </w:rPr>
    </w:lvl>
    <w:lvl w:ilvl="3" w:tplc="84FA10AE">
      <w:numFmt w:val="bullet"/>
      <w:lvlText w:val="•"/>
      <w:lvlJc w:val="left"/>
      <w:pPr>
        <w:ind w:left="3811" w:hanging="300"/>
      </w:pPr>
      <w:rPr>
        <w:rFonts w:hint="default"/>
        <w:lang w:val="it-IT" w:eastAsia="it-IT" w:bidi="it-IT"/>
      </w:rPr>
    </w:lvl>
    <w:lvl w:ilvl="4" w:tplc="5770DB2A">
      <w:numFmt w:val="bullet"/>
      <w:lvlText w:val="•"/>
      <w:lvlJc w:val="left"/>
      <w:pPr>
        <w:ind w:left="4722" w:hanging="300"/>
      </w:pPr>
      <w:rPr>
        <w:rFonts w:hint="default"/>
        <w:lang w:val="it-IT" w:eastAsia="it-IT" w:bidi="it-IT"/>
      </w:rPr>
    </w:lvl>
    <w:lvl w:ilvl="5" w:tplc="8F1E1210">
      <w:numFmt w:val="bullet"/>
      <w:lvlText w:val="•"/>
      <w:lvlJc w:val="left"/>
      <w:pPr>
        <w:ind w:left="5633" w:hanging="300"/>
      </w:pPr>
      <w:rPr>
        <w:rFonts w:hint="default"/>
        <w:lang w:val="it-IT" w:eastAsia="it-IT" w:bidi="it-IT"/>
      </w:rPr>
    </w:lvl>
    <w:lvl w:ilvl="6" w:tplc="3F12ECF8">
      <w:numFmt w:val="bullet"/>
      <w:lvlText w:val="•"/>
      <w:lvlJc w:val="left"/>
      <w:pPr>
        <w:ind w:left="6543" w:hanging="300"/>
      </w:pPr>
      <w:rPr>
        <w:rFonts w:hint="default"/>
        <w:lang w:val="it-IT" w:eastAsia="it-IT" w:bidi="it-IT"/>
      </w:rPr>
    </w:lvl>
    <w:lvl w:ilvl="7" w:tplc="7EA26D54">
      <w:numFmt w:val="bullet"/>
      <w:lvlText w:val="•"/>
      <w:lvlJc w:val="left"/>
      <w:pPr>
        <w:ind w:left="7454" w:hanging="300"/>
      </w:pPr>
      <w:rPr>
        <w:rFonts w:hint="default"/>
        <w:lang w:val="it-IT" w:eastAsia="it-IT" w:bidi="it-IT"/>
      </w:rPr>
    </w:lvl>
    <w:lvl w:ilvl="8" w:tplc="B1D6E932">
      <w:numFmt w:val="bullet"/>
      <w:lvlText w:val="•"/>
      <w:lvlJc w:val="left"/>
      <w:pPr>
        <w:ind w:left="8365" w:hanging="300"/>
      </w:pPr>
      <w:rPr>
        <w:rFonts w:hint="default"/>
        <w:lang w:val="it-IT" w:eastAsia="it-IT" w:bidi="it-IT"/>
      </w:rPr>
    </w:lvl>
  </w:abstractNum>
  <w:abstractNum w:abstractNumId="6" w15:restartNumberingAfterBreak="0">
    <w:nsid w:val="063374CC"/>
    <w:multiLevelType w:val="hybridMultilevel"/>
    <w:tmpl w:val="2B920F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74938C8"/>
    <w:multiLevelType w:val="hybridMultilevel"/>
    <w:tmpl w:val="9BF8EE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0B66779B"/>
    <w:multiLevelType w:val="hybridMultilevel"/>
    <w:tmpl w:val="6DB2BD9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Symbo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Symbol"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BB13B12"/>
    <w:multiLevelType w:val="multilevel"/>
    <w:tmpl w:val="AD144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39433D"/>
    <w:multiLevelType w:val="hybridMultilevel"/>
    <w:tmpl w:val="64F6AF30"/>
    <w:lvl w:ilvl="0" w:tplc="450EA71C">
      <w:start w:val="1"/>
      <w:numFmt w:val="bullet"/>
      <w:lvlText w:val=""/>
      <w:lvlJc w:val="left"/>
      <w:pPr>
        <w:tabs>
          <w:tab w:val="num" w:pos="720"/>
        </w:tabs>
        <w:ind w:left="720" w:hanging="360"/>
      </w:pPr>
      <w:rPr>
        <w:rFonts w:ascii="Symbol" w:hAnsi="Symbol" w:hint="default"/>
        <w:sz w:val="20"/>
      </w:rPr>
    </w:lvl>
    <w:lvl w:ilvl="1" w:tplc="712C3E0C" w:tentative="1">
      <w:start w:val="1"/>
      <w:numFmt w:val="bullet"/>
      <w:lvlText w:val="o"/>
      <w:lvlJc w:val="left"/>
      <w:pPr>
        <w:tabs>
          <w:tab w:val="num" w:pos="1440"/>
        </w:tabs>
        <w:ind w:left="1440" w:hanging="360"/>
      </w:pPr>
      <w:rPr>
        <w:rFonts w:ascii="Courier New" w:hAnsi="Courier New" w:hint="default"/>
        <w:sz w:val="20"/>
      </w:rPr>
    </w:lvl>
    <w:lvl w:ilvl="2" w:tplc="E098D5F4" w:tentative="1">
      <w:start w:val="1"/>
      <w:numFmt w:val="bullet"/>
      <w:lvlText w:val=""/>
      <w:lvlJc w:val="left"/>
      <w:pPr>
        <w:tabs>
          <w:tab w:val="num" w:pos="2160"/>
        </w:tabs>
        <w:ind w:left="2160" w:hanging="360"/>
      </w:pPr>
      <w:rPr>
        <w:rFonts w:ascii="Wingdings" w:hAnsi="Wingdings" w:hint="default"/>
        <w:sz w:val="20"/>
      </w:rPr>
    </w:lvl>
    <w:lvl w:ilvl="3" w:tplc="837CC834" w:tentative="1">
      <w:start w:val="1"/>
      <w:numFmt w:val="bullet"/>
      <w:lvlText w:val=""/>
      <w:lvlJc w:val="left"/>
      <w:pPr>
        <w:tabs>
          <w:tab w:val="num" w:pos="2880"/>
        </w:tabs>
        <w:ind w:left="2880" w:hanging="360"/>
      </w:pPr>
      <w:rPr>
        <w:rFonts w:ascii="Wingdings" w:hAnsi="Wingdings" w:hint="default"/>
        <w:sz w:val="20"/>
      </w:rPr>
    </w:lvl>
    <w:lvl w:ilvl="4" w:tplc="F2322786" w:tentative="1">
      <w:start w:val="1"/>
      <w:numFmt w:val="bullet"/>
      <w:lvlText w:val=""/>
      <w:lvlJc w:val="left"/>
      <w:pPr>
        <w:tabs>
          <w:tab w:val="num" w:pos="3600"/>
        </w:tabs>
        <w:ind w:left="3600" w:hanging="360"/>
      </w:pPr>
      <w:rPr>
        <w:rFonts w:ascii="Wingdings" w:hAnsi="Wingdings" w:hint="default"/>
        <w:sz w:val="20"/>
      </w:rPr>
    </w:lvl>
    <w:lvl w:ilvl="5" w:tplc="C82CC2A4" w:tentative="1">
      <w:start w:val="1"/>
      <w:numFmt w:val="bullet"/>
      <w:lvlText w:val=""/>
      <w:lvlJc w:val="left"/>
      <w:pPr>
        <w:tabs>
          <w:tab w:val="num" w:pos="4320"/>
        </w:tabs>
        <w:ind w:left="4320" w:hanging="360"/>
      </w:pPr>
      <w:rPr>
        <w:rFonts w:ascii="Wingdings" w:hAnsi="Wingdings" w:hint="default"/>
        <w:sz w:val="20"/>
      </w:rPr>
    </w:lvl>
    <w:lvl w:ilvl="6" w:tplc="A6F44C7A" w:tentative="1">
      <w:start w:val="1"/>
      <w:numFmt w:val="bullet"/>
      <w:lvlText w:val=""/>
      <w:lvlJc w:val="left"/>
      <w:pPr>
        <w:tabs>
          <w:tab w:val="num" w:pos="5040"/>
        </w:tabs>
        <w:ind w:left="5040" w:hanging="360"/>
      </w:pPr>
      <w:rPr>
        <w:rFonts w:ascii="Wingdings" w:hAnsi="Wingdings" w:hint="default"/>
        <w:sz w:val="20"/>
      </w:rPr>
    </w:lvl>
    <w:lvl w:ilvl="7" w:tplc="4B4276E4" w:tentative="1">
      <w:start w:val="1"/>
      <w:numFmt w:val="bullet"/>
      <w:lvlText w:val=""/>
      <w:lvlJc w:val="left"/>
      <w:pPr>
        <w:tabs>
          <w:tab w:val="num" w:pos="5760"/>
        </w:tabs>
        <w:ind w:left="5760" w:hanging="360"/>
      </w:pPr>
      <w:rPr>
        <w:rFonts w:ascii="Wingdings" w:hAnsi="Wingdings" w:hint="default"/>
        <w:sz w:val="20"/>
      </w:rPr>
    </w:lvl>
    <w:lvl w:ilvl="8" w:tplc="8B4A353C"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7A75C2"/>
    <w:multiLevelType w:val="hybridMultilevel"/>
    <w:tmpl w:val="CED8BC2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3AE2FDE"/>
    <w:multiLevelType w:val="hybridMultilevel"/>
    <w:tmpl w:val="3FE8253C"/>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CB7547"/>
    <w:multiLevelType w:val="hybridMultilevel"/>
    <w:tmpl w:val="0D3E877A"/>
    <w:lvl w:ilvl="0" w:tplc="C6FEA26A">
      <w:start w:val="1"/>
      <w:numFmt w:val="bullet"/>
      <w:lvlText w:val=""/>
      <w:lvlJc w:val="left"/>
      <w:pPr>
        <w:tabs>
          <w:tab w:val="num" w:pos="720"/>
        </w:tabs>
        <w:ind w:left="720" w:hanging="360"/>
      </w:pPr>
      <w:rPr>
        <w:rFonts w:ascii="Symbol" w:hAnsi="Symbol" w:hint="default"/>
        <w:sz w:val="20"/>
      </w:rPr>
    </w:lvl>
    <w:lvl w:ilvl="1" w:tplc="3AFAFF6C" w:tentative="1">
      <w:start w:val="1"/>
      <w:numFmt w:val="bullet"/>
      <w:lvlText w:val="o"/>
      <w:lvlJc w:val="left"/>
      <w:pPr>
        <w:tabs>
          <w:tab w:val="num" w:pos="1440"/>
        </w:tabs>
        <w:ind w:left="1440" w:hanging="360"/>
      </w:pPr>
      <w:rPr>
        <w:rFonts w:ascii="Courier New" w:hAnsi="Courier New" w:hint="default"/>
        <w:sz w:val="20"/>
      </w:rPr>
    </w:lvl>
    <w:lvl w:ilvl="2" w:tplc="7324937E" w:tentative="1">
      <w:start w:val="1"/>
      <w:numFmt w:val="bullet"/>
      <w:lvlText w:val=""/>
      <w:lvlJc w:val="left"/>
      <w:pPr>
        <w:tabs>
          <w:tab w:val="num" w:pos="2160"/>
        </w:tabs>
        <w:ind w:left="2160" w:hanging="360"/>
      </w:pPr>
      <w:rPr>
        <w:rFonts w:ascii="Wingdings" w:hAnsi="Wingdings" w:hint="default"/>
        <w:sz w:val="20"/>
      </w:rPr>
    </w:lvl>
    <w:lvl w:ilvl="3" w:tplc="E25677D8" w:tentative="1">
      <w:start w:val="1"/>
      <w:numFmt w:val="bullet"/>
      <w:lvlText w:val=""/>
      <w:lvlJc w:val="left"/>
      <w:pPr>
        <w:tabs>
          <w:tab w:val="num" w:pos="2880"/>
        </w:tabs>
        <w:ind w:left="2880" w:hanging="360"/>
      </w:pPr>
      <w:rPr>
        <w:rFonts w:ascii="Wingdings" w:hAnsi="Wingdings" w:hint="default"/>
        <w:sz w:val="20"/>
      </w:rPr>
    </w:lvl>
    <w:lvl w:ilvl="4" w:tplc="20282324" w:tentative="1">
      <w:start w:val="1"/>
      <w:numFmt w:val="bullet"/>
      <w:lvlText w:val=""/>
      <w:lvlJc w:val="left"/>
      <w:pPr>
        <w:tabs>
          <w:tab w:val="num" w:pos="3600"/>
        </w:tabs>
        <w:ind w:left="3600" w:hanging="360"/>
      </w:pPr>
      <w:rPr>
        <w:rFonts w:ascii="Wingdings" w:hAnsi="Wingdings" w:hint="default"/>
        <w:sz w:val="20"/>
      </w:rPr>
    </w:lvl>
    <w:lvl w:ilvl="5" w:tplc="75165D48" w:tentative="1">
      <w:start w:val="1"/>
      <w:numFmt w:val="bullet"/>
      <w:lvlText w:val=""/>
      <w:lvlJc w:val="left"/>
      <w:pPr>
        <w:tabs>
          <w:tab w:val="num" w:pos="4320"/>
        </w:tabs>
        <w:ind w:left="4320" w:hanging="360"/>
      </w:pPr>
      <w:rPr>
        <w:rFonts w:ascii="Wingdings" w:hAnsi="Wingdings" w:hint="default"/>
        <w:sz w:val="20"/>
      </w:rPr>
    </w:lvl>
    <w:lvl w:ilvl="6" w:tplc="09766F4A" w:tentative="1">
      <w:start w:val="1"/>
      <w:numFmt w:val="bullet"/>
      <w:lvlText w:val=""/>
      <w:lvlJc w:val="left"/>
      <w:pPr>
        <w:tabs>
          <w:tab w:val="num" w:pos="5040"/>
        </w:tabs>
        <w:ind w:left="5040" w:hanging="360"/>
      </w:pPr>
      <w:rPr>
        <w:rFonts w:ascii="Wingdings" w:hAnsi="Wingdings" w:hint="default"/>
        <w:sz w:val="20"/>
      </w:rPr>
    </w:lvl>
    <w:lvl w:ilvl="7" w:tplc="CC02FE06" w:tentative="1">
      <w:start w:val="1"/>
      <w:numFmt w:val="bullet"/>
      <w:lvlText w:val=""/>
      <w:lvlJc w:val="left"/>
      <w:pPr>
        <w:tabs>
          <w:tab w:val="num" w:pos="5760"/>
        </w:tabs>
        <w:ind w:left="5760" w:hanging="360"/>
      </w:pPr>
      <w:rPr>
        <w:rFonts w:ascii="Wingdings" w:hAnsi="Wingdings" w:hint="default"/>
        <w:sz w:val="20"/>
      </w:rPr>
    </w:lvl>
    <w:lvl w:ilvl="8" w:tplc="FAC4B836"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FE115F"/>
    <w:multiLevelType w:val="hybridMultilevel"/>
    <w:tmpl w:val="263E72F2"/>
    <w:lvl w:ilvl="0" w:tplc="8D8CD880">
      <w:numFmt w:val="bullet"/>
      <w:lvlText w:val="-"/>
      <w:lvlJc w:val="left"/>
      <w:pPr>
        <w:ind w:left="720" w:hanging="360"/>
      </w:pPr>
      <w:rPr>
        <w:rFonts w:ascii="Arial" w:eastAsia="Calibri" w:hAnsi="Arial" w:cs="Arial" w:hint="default"/>
        <w:color w:val="66666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5E0498F"/>
    <w:multiLevelType w:val="hybridMultilevel"/>
    <w:tmpl w:val="6FCC891E"/>
    <w:lvl w:ilvl="0" w:tplc="04100001">
      <w:start w:val="1"/>
      <w:numFmt w:val="bullet"/>
      <w:lvlText w:val=""/>
      <w:lvlJc w:val="left"/>
      <w:pPr>
        <w:ind w:left="768" w:hanging="360"/>
      </w:pPr>
      <w:rPr>
        <w:rFonts w:ascii="Symbol" w:hAnsi="Symbol" w:hint="default"/>
      </w:rPr>
    </w:lvl>
    <w:lvl w:ilvl="1" w:tplc="04100003" w:tentative="1">
      <w:start w:val="1"/>
      <w:numFmt w:val="bullet"/>
      <w:lvlText w:val="o"/>
      <w:lvlJc w:val="left"/>
      <w:pPr>
        <w:ind w:left="1488" w:hanging="360"/>
      </w:pPr>
      <w:rPr>
        <w:rFonts w:ascii="Courier New" w:hAnsi="Courier New" w:hint="default"/>
      </w:rPr>
    </w:lvl>
    <w:lvl w:ilvl="2" w:tplc="04100005" w:tentative="1">
      <w:start w:val="1"/>
      <w:numFmt w:val="bullet"/>
      <w:lvlText w:val=""/>
      <w:lvlJc w:val="left"/>
      <w:pPr>
        <w:ind w:left="2208" w:hanging="360"/>
      </w:pPr>
      <w:rPr>
        <w:rFonts w:ascii="Wingdings" w:hAnsi="Wingdings" w:hint="default"/>
      </w:rPr>
    </w:lvl>
    <w:lvl w:ilvl="3" w:tplc="04100001" w:tentative="1">
      <w:start w:val="1"/>
      <w:numFmt w:val="bullet"/>
      <w:lvlText w:val=""/>
      <w:lvlJc w:val="left"/>
      <w:pPr>
        <w:ind w:left="2928" w:hanging="360"/>
      </w:pPr>
      <w:rPr>
        <w:rFonts w:ascii="Symbol" w:hAnsi="Symbol" w:hint="default"/>
      </w:rPr>
    </w:lvl>
    <w:lvl w:ilvl="4" w:tplc="04100003" w:tentative="1">
      <w:start w:val="1"/>
      <w:numFmt w:val="bullet"/>
      <w:lvlText w:val="o"/>
      <w:lvlJc w:val="left"/>
      <w:pPr>
        <w:ind w:left="3648" w:hanging="360"/>
      </w:pPr>
      <w:rPr>
        <w:rFonts w:ascii="Courier New" w:hAnsi="Courier New" w:hint="default"/>
      </w:rPr>
    </w:lvl>
    <w:lvl w:ilvl="5" w:tplc="04100005" w:tentative="1">
      <w:start w:val="1"/>
      <w:numFmt w:val="bullet"/>
      <w:lvlText w:val=""/>
      <w:lvlJc w:val="left"/>
      <w:pPr>
        <w:ind w:left="4368" w:hanging="360"/>
      </w:pPr>
      <w:rPr>
        <w:rFonts w:ascii="Wingdings" w:hAnsi="Wingdings" w:hint="default"/>
      </w:rPr>
    </w:lvl>
    <w:lvl w:ilvl="6" w:tplc="04100001" w:tentative="1">
      <w:start w:val="1"/>
      <w:numFmt w:val="bullet"/>
      <w:lvlText w:val=""/>
      <w:lvlJc w:val="left"/>
      <w:pPr>
        <w:ind w:left="5088" w:hanging="360"/>
      </w:pPr>
      <w:rPr>
        <w:rFonts w:ascii="Symbol" w:hAnsi="Symbol" w:hint="default"/>
      </w:rPr>
    </w:lvl>
    <w:lvl w:ilvl="7" w:tplc="04100003" w:tentative="1">
      <w:start w:val="1"/>
      <w:numFmt w:val="bullet"/>
      <w:lvlText w:val="o"/>
      <w:lvlJc w:val="left"/>
      <w:pPr>
        <w:ind w:left="5808" w:hanging="360"/>
      </w:pPr>
      <w:rPr>
        <w:rFonts w:ascii="Courier New" w:hAnsi="Courier New" w:hint="default"/>
      </w:rPr>
    </w:lvl>
    <w:lvl w:ilvl="8" w:tplc="04100005" w:tentative="1">
      <w:start w:val="1"/>
      <w:numFmt w:val="bullet"/>
      <w:lvlText w:val=""/>
      <w:lvlJc w:val="left"/>
      <w:pPr>
        <w:ind w:left="6528" w:hanging="360"/>
      </w:pPr>
      <w:rPr>
        <w:rFonts w:ascii="Wingdings" w:hAnsi="Wingdings" w:hint="default"/>
      </w:rPr>
    </w:lvl>
  </w:abstractNum>
  <w:abstractNum w:abstractNumId="16" w15:restartNumberingAfterBreak="0">
    <w:nsid w:val="29F00B59"/>
    <w:multiLevelType w:val="hybridMultilevel"/>
    <w:tmpl w:val="FDE845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0962ABD"/>
    <w:multiLevelType w:val="hybridMultilevel"/>
    <w:tmpl w:val="5D5058F4"/>
    <w:lvl w:ilvl="0" w:tplc="9B44F1F2">
      <w:start w:val="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09B5E3A"/>
    <w:multiLevelType w:val="hybridMultilevel"/>
    <w:tmpl w:val="63A87B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5C16526"/>
    <w:multiLevelType w:val="hybridMultilevel"/>
    <w:tmpl w:val="692AFDA8"/>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81108EC"/>
    <w:multiLevelType w:val="hybridMultilevel"/>
    <w:tmpl w:val="080C2048"/>
    <w:lvl w:ilvl="0" w:tplc="04100001">
      <w:start w:val="1"/>
      <w:numFmt w:val="bullet"/>
      <w:lvlText w:val=""/>
      <w:lvlJc w:val="left"/>
      <w:pPr>
        <w:ind w:left="924" w:hanging="360"/>
      </w:pPr>
      <w:rPr>
        <w:rFonts w:ascii="Symbol" w:hAnsi="Symbol" w:hint="default"/>
      </w:rPr>
    </w:lvl>
    <w:lvl w:ilvl="1" w:tplc="04100003" w:tentative="1">
      <w:start w:val="1"/>
      <w:numFmt w:val="bullet"/>
      <w:lvlText w:val="o"/>
      <w:lvlJc w:val="left"/>
      <w:pPr>
        <w:ind w:left="1644" w:hanging="360"/>
      </w:pPr>
      <w:rPr>
        <w:rFonts w:ascii="Courier New" w:hAnsi="Courier New" w:cs="Courier New" w:hint="default"/>
      </w:rPr>
    </w:lvl>
    <w:lvl w:ilvl="2" w:tplc="04100005" w:tentative="1">
      <w:start w:val="1"/>
      <w:numFmt w:val="bullet"/>
      <w:lvlText w:val=""/>
      <w:lvlJc w:val="left"/>
      <w:pPr>
        <w:ind w:left="2364" w:hanging="360"/>
      </w:pPr>
      <w:rPr>
        <w:rFonts w:ascii="Wingdings" w:hAnsi="Wingdings" w:hint="default"/>
      </w:rPr>
    </w:lvl>
    <w:lvl w:ilvl="3" w:tplc="04100001" w:tentative="1">
      <w:start w:val="1"/>
      <w:numFmt w:val="bullet"/>
      <w:lvlText w:val=""/>
      <w:lvlJc w:val="left"/>
      <w:pPr>
        <w:ind w:left="3084" w:hanging="360"/>
      </w:pPr>
      <w:rPr>
        <w:rFonts w:ascii="Symbol" w:hAnsi="Symbol" w:hint="default"/>
      </w:rPr>
    </w:lvl>
    <w:lvl w:ilvl="4" w:tplc="04100003" w:tentative="1">
      <w:start w:val="1"/>
      <w:numFmt w:val="bullet"/>
      <w:lvlText w:val="o"/>
      <w:lvlJc w:val="left"/>
      <w:pPr>
        <w:ind w:left="3804" w:hanging="360"/>
      </w:pPr>
      <w:rPr>
        <w:rFonts w:ascii="Courier New" w:hAnsi="Courier New" w:cs="Courier New" w:hint="default"/>
      </w:rPr>
    </w:lvl>
    <w:lvl w:ilvl="5" w:tplc="04100005" w:tentative="1">
      <w:start w:val="1"/>
      <w:numFmt w:val="bullet"/>
      <w:lvlText w:val=""/>
      <w:lvlJc w:val="left"/>
      <w:pPr>
        <w:ind w:left="4524" w:hanging="360"/>
      </w:pPr>
      <w:rPr>
        <w:rFonts w:ascii="Wingdings" w:hAnsi="Wingdings" w:hint="default"/>
      </w:rPr>
    </w:lvl>
    <w:lvl w:ilvl="6" w:tplc="04100001" w:tentative="1">
      <w:start w:val="1"/>
      <w:numFmt w:val="bullet"/>
      <w:lvlText w:val=""/>
      <w:lvlJc w:val="left"/>
      <w:pPr>
        <w:ind w:left="5244" w:hanging="360"/>
      </w:pPr>
      <w:rPr>
        <w:rFonts w:ascii="Symbol" w:hAnsi="Symbol" w:hint="default"/>
      </w:rPr>
    </w:lvl>
    <w:lvl w:ilvl="7" w:tplc="04100003" w:tentative="1">
      <w:start w:val="1"/>
      <w:numFmt w:val="bullet"/>
      <w:lvlText w:val="o"/>
      <w:lvlJc w:val="left"/>
      <w:pPr>
        <w:ind w:left="5964" w:hanging="360"/>
      </w:pPr>
      <w:rPr>
        <w:rFonts w:ascii="Courier New" w:hAnsi="Courier New" w:cs="Courier New" w:hint="default"/>
      </w:rPr>
    </w:lvl>
    <w:lvl w:ilvl="8" w:tplc="04100005" w:tentative="1">
      <w:start w:val="1"/>
      <w:numFmt w:val="bullet"/>
      <w:lvlText w:val=""/>
      <w:lvlJc w:val="left"/>
      <w:pPr>
        <w:ind w:left="6684" w:hanging="360"/>
      </w:pPr>
      <w:rPr>
        <w:rFonts w:ascii="Wingdings" w:hAnsi="Wingdings" w:hint="default"/>
      </w:rPr>
    </w:lvl>
  </w:abstractNum>
  <w:abstractNum w:abstractNumId="21" w15:restartNumberingAfterBreak="0">
    <w:nsid w:val="492440A7"/>
    <w:multiLevelType w:val="hybridMultilevel"/>
    <w:tmpl w:val="CF347E2C"/>
    <w:lvl w:ilvl="0" w:tplc="CD9218D4">
      <w:numFmt w:val="bullet"/>
      <w:lvlText w:val="-"/>
      <w:lvlJc w:val="left"/>
      <w:pPr>
        <w:ind w:left="720" w:hanging="360"/>
      </w:pPr>
      <w:rPr>
        <w:rFonts w:ascii="Times New Roman" w:eastAsia="Cambr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D01E96"/>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23" w15:restartNumberingAfterBreak="0">
    <w:nsid w:val="4FE24E32"/>
    <w:multiLevelType w:val="hybridMultilevel"/>
    <w:tmpl w:val="433A68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12E24BC"/>
    <w:multiLevelType w:val="hybridMultilevel"/>
    <w:tmpl w:val="251E5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1851805"/>
    <w:multiLevelType w:val="hybridMultilevel"/>
    <w:tmpl w:val="0FB01C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2111A84"/>
    <w:multiLevelType w:val="hybridMultilevel"/>
    <w:tmpl w:val="81063CB6"/>
    <w:lvl w:ilvl="0" w:tplc="39E2F56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6787F26"/>
    <w:multiLevelType w:val="hybridMultilevel"/>
    <w:tmpl w:val="551210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B2572AA"/>
    <w:multiLevelType w:val="hybridMultilevel"/>
    <w:tmpl w:val="5F104520"/>
    <w:lvl w:ilvl="0" w:tplc="C2E2D1C0">
      <w:start w:val="4"/>
      <w:numFmt w:val="bullet"/>
      <w:lvlText w:val="-"/>
      <w:lvlJc w:val="left"/>
      <w:pPr>
        <w:ind w:left="720" w:hanging="360"/>
      </w:pPr>
      <w:rPr>
        <w:rFonts w:ascii="Calibri" w:eastAsia="Calibri"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00E43D5"/>
    <w:multiLevelType w:val="hybridMultilevel"/>
    <w:tmpl w:val="A904893C"/>
    <w:lvl w:ilvl="0" w:tplc="FA58955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3632B7B"/>
    <w:multiLevelType w:val="multilevel"/>
    <w:tmpl w:val="A1D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51035B"/>
    <w:multiLevelType w:val="hybridMultilevel"/>
    <w:tmpl w:val="6584F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6A770D2"/>
    <w:multiLevelType w:val="hybridMultilevel"/>
    <w:tmpl w:val="FBD6C694"/>
    <w:lvl w:ilvl="0" w:tplc="985CAC10">
      <w:start w:val="1"/>
      <w:numFmt w:val="bullet"/>
      <w:lvlText w:val=""/>
      <w:lvlJc w:val="left"/>
      <w:pPr>
        <w:tabs>
          <w:tab w:val="num" w:pos="720"/>
        </w:tabs>
        <w:ind w:left="720" w:hanging="360"/>
      </w:pPr>
      <w:rPr>
        <w:rFonts w:ascii="Symbol" w:hAnsi="Symbol" w:hint="default"/>
        <w:sz w:val="20"/>
      </w:rPr>
    </w:lvl>
    <w:lvl w:ilvl="1" w:tplc="5802AAB0" w:tentative="1">
      <w:start w:val="1"/>
      <w:numFmt w:val="bullet"/>
      <w:lvlText w:val="o"/>
      <w:lvlJc w:val="left"/>
      <w:pPr>
        <w:tabs>
          <w:tab w:val="num" w:pos="1440"/>
        </w:tabs>
        <w:ind w:left="1440" w:hanging="360"/>
      </w:pPr>
      <w:rPr>
        <w:rFonts w:ascii="Courier New" w:hAnsi="Courier New" w:hint="default"/>
        <w:sz w:val="20"/>
      </w:rPr>
    </w:lvl>
    <w:lvl w:ilvl="2" w:tplc="8F52B006" w:tentative="1">
      <w:start w:val="1"/>
      <w:numFmt w:val="bullet"/>
      <w:lvlText w:val=""/>
      <w:lvlJc w:val="left"/>
      <w:pPr>
        <w:tabs>
          <w:tab w:val="num" w:pos="2160"/>
        </w:tabs>
        <w:ind w:left="2160" w:hanging="360"/>
      </w:pPr>
      <w:rPr>
        <w:rFonts w:ascii="Wingdings" w:hAnsi="Wingdings" w:hint="default"/>
        <w:sz w:val="20"/>
      </w:rPr>
    </w:lvl>
    <w:lvl w:ilvl="3" w:tplc="60446830" w:tentative="1">
      <w:start w:val="1"/>
      <w:numFmt w:val="bullet"/>
      <w:lvlText w:val=""/>
      <w:lvlJc w:val="left"/>
      <w:pPr>
        <w:tabs>
          <w:tab w:val="num" w:pos="2880"/>
        </w:tabs>
        <w:ind w:left="2880" w:hanging="360"/>
      </w:pPr>
      <w:rPr>
        <w:rFonts w:ascii="Wingdings" w:hAnsi="Wingdings" w:hint="default"/>
        <w:sz w:val="20"/>
      </w:rPr>
    </w:lvl>
    <w:lvl w:ilvl="4" w:tplc="88B28876" w:tentative="1">
      <w:start w:val="1"/>
      <w:numFmt w:val="bullet"/>
      <w:lvlText w:val=""/>
      <w:lvlJc w:val="left"/>
      <w:pPr>
        <w:tabs>
          <w:tab w:val="num" w:pos="3600"/>
        </w:tabs>
        <w:ind w:left="3600" w:hanging="360"/>
      </w:pPr>
      <w:rPr>
        <w:rFonts w:ascii="Wingdings" w:hAnsi="Wingdings" w:hint="default"/>
        <w:sz w:val="20"/>
      </w:rPr>
    </w:lvl>
    <w:lvl w:ilvl="5" w:tplc="80166DB6" w:tentative="1">
      <w:start w:val="1"/>
      <w:numFmt w:val="bullet"/>
      <w:lvlText w:val=""/>
      <w:lvlJc w:val="left"/>
      <w:pPr>
        <w:tabs>
          <w:tab w:val="num" w:pos="4320"/>
        </w:tabs>
        <w:ind w:left="4320" w:hanging="360"/>
      </w:pPr>
      <w:rPr>
        <w:rFonts w:ascii="Wingdings" w:hAnsi="Wingdings" w:hint="default"/>
        <w:sz w:val="20"/>
      </w:rPr>
    </w:lvl>
    <w:lvl w:ilvl="6" w:tplc="75769E88" w:tentative="1">
      <w:start w:val="1"/>
      <w:numFmt w:val="bullet"/>
      <w:lvlText w:val=""/>
      <w:lvlJc w:val="left"/>
      <w:pPr>
        <w:tabs>
          <w:tab w:val="num" w:pos="5040"/>
        </w:tabs>
        <w:ind w:left="5040" w:hanging="360"/>
      </w:pPr>
      <w:rPr>
        <w:rFonts w:ascii="Wingdings" w:hAnsi="Wingdings" w:hint="default"/>
        <w:sz w:val="20"/>
      </w:rPr>
    </w:lvl>
    <w:lvl w:ilvl="7" w:tplc="3B3254AC" w:tentative="1">
      <w:start w:val="1"/>
      <w:numFmt w:val="bullet"/>
      <w:lvlText w:val=""/>
      <w:lvlJc w:val="left"/>
      <w:pPr>
        <w:tabs>
          <w:tab w:val="num" w:pos="5760"/>
        </w:tabs>
        <w:ind w:left="5760" w:hanging="360"/>
      </w:pPr>
      <w:rPr>
        <w:rFonts w:ascii="Wingdings" w:hAnsi="Wingdings" w:hint="default"/>
        <w:sz w:val="20"/>
      </w:rPr>
    </w:lvl>
    <w:lvl w:ilvl="8" w:tplc="BD5E62A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4F12FC"/>
    <w:multiLevelType w:val="hybridMultilevel"/>
    <w:tmpl w:val="00507C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75155A1"/>
    <w:multiLevelType w:val="hybridMultilevel"/>
    <w:tmpl w:val="A276FDA6"/>
    <w:lvl w:ilvl="0" w:tplc="690A1A1C">
      <w:numFmt w:val="bullet"/>
      <w:lvlText w:val=""/>
      <w:lvlJc w:val="left"/>
      <w:pPr>
        <w:ind w:left="1033" w:hanging="348"/>
      </w:pPr>
      <w:rPr>
        <w:rFonts w:ascii="Symbol" w:eastAsia="Symbol" w:hAnsi="Symbol" w:cs="Symbol" w:hint="default"/>
        <w:w w:val="100"/>
        <w:sz w:val="22"/>
        <w:szCs w:val="22"/>
        <w:lang w:val="it-IT" w:eastAsia="it-IT" w:bidi="it-IT"/>
      </w:rPr>
    </w:lvl>
    <w:lvl w:ilvl="1" w:tplc="1DBE771C">
      <w:numFmt w:val="bullet"/>
      <w:lvlText w:val="•"/>
      <w:lvlJc w:val="left"/>
      <w:pPr>
        <w:ind w:left="1954" w:hanging="348"/>
      </w:pPr>
      <w:rPr>
        <w:rFonts w:hint="default"/>
        <w:lang w:val="it-IT" w:eastAsia="it-IT" w:bidi="it-IT"/>
      </w:rPr>
    </w:lvl>
    <w:lvl w:ilvl="2" w:tplc="F99A2E06">
      <w:numFmt w:val="bullet"/>
      <w:lvlText w:val="•"/>
      <w:lvlJc w:val="left"/>
      <w:pPr>
        <w:ind w:left="2869" w:hanging="348"/>
      </w:pPr>
      <w:rPr>
        <w:rFonts w:hint="default"/>
        <w:lang w:val="it-IT" w:eastAsia="it-IT" w:bidi="it-IT"/>
      </w:rPr>
    </w:lvl>
    <w:lvl w:ilvl="3" w:tplc="E4EEFBEA">
      <w:numFmt w:val="bullet"/>
      <w:lvlText w:val="•"/>
      <w:lvlJc w:val="left"/>
      <w:pPr>
        <w:ind w:left="3783" w:hanging="348"/>
      </w:pPr>
      <w:rPr>
        <w:rFonts w:hint="default"/>
        <w:lang w:val="it-IT" w:eastAsia="it-IT" w:bidi="it-IT"/>
      </w:rPr>
    </w:lvl>
    <w:lvl w:ilvl="4" w:tplc="C730F786">
      <w:numFmt w:val="bullet"/>
      <w:lvlText w:val="•"/>
      <w:lvlJc w:val="left"/>
      <w:pPr>
        <w:ind w:left="4698" w:hanging="348"/>
      </w:pPr>
      <w:rPr>
        <w:rFonts w:hint="default"/>
        <w:lang w:val="it-IT" w:eastAsia="it-IT" w:bidi="it-IT"/>
      </w:rPr>
    </w:lvl>
    <w:lvl w:ilvl="5" w:tplc="60727AE2">
      <w:numFmt w:val="bullet"/>
      <w:lvlText w:val="•"/>
      <w:lvlJc w:val="left"/>
      <w:pPr>
        <w:ind w:left="5613" w:hanging="348"/>
      </w:pPr>
      <w:rPr>
        <w:rFonts w:hint="default"/>
        <w:lang w:val="it-IT" w:eastAsia="it-IT" w:bidi="it-IT"/>
      </w:rPr>
    </w:lvl>
    <w:lvl w:ilvl="6" w:tplc="C8308450">
      <w:numFmt w:val="bullet"/>
      <w:lvlText w:val="•"/>
      <w:lvlJc w:val="left"/>
      <w:pPr>
        <w:ind w:left="6527" w:hanging="348"/>
      </w:pPr>
      <w:rPr>
        <w:rFonts w:hint="default"/>
        <w:lang w:val="it-IT" w:eastAsia="it-IT" w:bidi="it-IT"/>
      </w:rPr>
    </w:lvl>
    <w:lvl w:ilvl="7" w:tplc="5B265624">
      <w:numFmt w:val="bullet"/>
      <w:lvlText w:val="•"/>
      <w:lvlJc w:val="left"/>
      <w:pPr>
        <w:ind w:left="7442" w:hanging="348"/>
      </w:pPr>
      <w:rPr>
        <w:rFonts w:hint="default"/>
        <w:lang w:val="it-IT" w:eastAsia="it-IT" w:bidi="it-IT"/>
      </w:rPr>
    </w:lvl>
    <w:lvl w:ilvl="8" w:tplc="051C722C">
      <w:numFmt w:val="bullet"/>
      <w:lvlText w:val="•"/>
      <w:lvlJc w:val="left"/>
      <w:pPr>
        <w:ind w:left="8357" w:hanging="348"/>
      </w:pPr>
      <w:rPr>
        <w:rFonts w:hint="default"/>
        <w:lang w:val="it-IT" w:eastAsia="it-IT" w:bidi="it-IT"/>
      </w:rPr>
    </w:lvl>
  </w:abstractNum>
  <w:abstractNum w:abstractNumId="35" w15:restartNumberingAfterBreak="0">
    <w:nsid w:val="6C4153CF"/>
    <w:multiLevelType w:val="singleLevel"/>
    <w:tmpl w:val="CE1CB87E"/>
    <w:lvl w:ilvl="0">
      <w:start w:val="1"/>
      <w:numFmt w:val="decimal"/>
      <w:lvlText w:val="%1)"/>
      <w:legacy w:legacy="1" w:legacySpace="0" w:legacyIndent="360"/>
      <w:lvlJc w:val="left"/>
      <w:rPr>
        <w:rFonts w:ascii="Verdana" w:hAnsi="Verdana" w:cs="Times New Roman" w:hint="default"/>
      </w:rPr>
    </w:lvl>
  </w:abstractNum>
  <w:abstractNum w:abstractNumId="36" w15:restartNumberingAfterBreak="0">
    <w:nsid w:val="6D507838"/>
    <w:multiLevelType w:val="hybridMultilevel"/>
    <w:tmpl w:val="B5725C6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8B459B"/>
    <w:multiLevelType w:val="hybridMultilevel"/>
    <w:tmpl w:val="3BF46E64"/>
    <w:lvl w:ilvl="0" w:tplc="56EAEAB8">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B4A2379"/>
    <w:multiLevelType w:val="hybridMultilevel"/>
    <w:tmpl w:val="654A4686"/>
    <w:lvl w:ilvl="0" w:tplc="B5A2B0DC">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FCB6DD6"/>
    <w:multiLevelType w:val="hybridMultilevel"/>
    <w:tmpl w:val="66CAC57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3"/>
  </w:num>
  <w:num w:numId="3">
    <w:abstractNumId w:val="32"/>
  </w:num>
  <w:num w:numId="4">
    <w:abstractNumId w:val="10"/>
  </w:num>
  <w:num w:numId="5">
    <w:abstractNumId w:val="0"/>
  </w:num>
  <w:num w:numId="6">
    <w:abstractNumId w:val="23"/>
  </w:num>
  <w:num w:numId="7">
    <w:abstractNumId w:val="24"/>
  </w:num>
  <w:num w:numId="8">
    <w:abstractNumId w:val="31"/>
  </w:num>
  <w:num w:numId="9">
    <w:abstractNumId w:val="7"/>
  </w:num>
  <w:num w:numId="10">
    <w:abstractNumId w:val="35"/>
  </w:num>
  <w:num w:numId="11">
    <w:abstractNumId w:val="35"/>
    <w:lvlOverride w:ilvl="0">
      <w:lvl w:ilvl="0">
        <w:start w:val="3"/>
        <w:numFmt w:val="decimal"/>
        <w:lvlText w:val="%1)"/>
        <w:legacy w:legacy="1" w:legacySpace="0" w:legacyIndent="360"/>
        <w:lvlJc w:val="left"/>
        <w:rPr>
          <w:rFonts w:ascii="Verdana" w:hAnsi="Verdana" w:cs="Times New Roman" w:hint="default"/>
        </w:rPr>
      </w:lvl>
    </w:lvlOverride>
  </w:num>
  <w:num w:numId="12">
    <w:abstractNumId w:val="35"/>
    <w:lvlOverride w:ilvl="0">
      <w:lvl w:ilvl="0">
        <w:start w:val="5"/>
        <w:numFmt w:val="decimal"/>
        <w:lvlText w:val="%1)"/>
        <w:legacy w:legacy="1" w:legacySpace="0" w:legacyIndent="360"/>
        <w:lvlJc w:val="left"/>
        <w:rPr>
          <w:rFonts w:ascii="Verdana" w:hAnsi="Verdana" w:cs="Times New Roman" w:hint="default"/>
        </w:rPr>
      </w:lvl>
    </w:lvlOverride>
  </w:num>
  <w:num w:numId="13">
    <w:abstractNumId w:val="35"/>
    <w:lvlOverride w:ilvl="0">
      <w:lvl w:ilvl="0">
        <w:start w:val="6"/>
        <w:numFmt w:val="decimal"/>
        <w:lvlText w:val="%1)"/>
        <w:legacy w:legacy="1" w:legacySpace="0" w:legacyIndent="360"/>
        <w:lvlJc w:val="left"/>
        <w:rPr>
          <w:rFonts w:ascii="Verdana" w:hAnsi="Verdana" w:cs="Times New Roman" w:hint="default"/>
        </w:rPr>
      </w:lvl>
    </w:lvlOverride>
  </w:num>
  <w:num w:numId="14">
    <w:abstractNumId w:val="35"/>
    <w:lvlOverride w:ilvl="0">
      <w:lvl w:ilvl="0">
        <w:start w:val="7"/>
        <w:numFmt w:val="decimal"/>
        <w:lvlText w:val="%1)"/>
        <w:legacy w:legacy="1" w:legacySpace="0" w:legacyIndent="360"/>
        <w:lvlJc w:val="left"/>
        <w:rPr>
          <w:rFonts w:ascii="Verdana" w:hAnsi="Verdana" w:cs="Times New Roman" w:hint="default"/>
        </w:rPr>
      </w:lvl>
    </w:lvlOverride>
  </w:num>
  <w:num w:numId="15">
    <w:abstractNumId w:val="22"/>
  </w:num>
  <w:num w:numId="16">
    <w:abstractNumId w:val="6"/>
  </w:num>
  <w:num w:numId="17">
    <w:abstractNumId w:val="8"/>
  </w:num>
  <w:num w:numId="18">
    <w:abstractNumId w:val="15"/>
  </w:num>
  <w:num w:numId="19">
    <w:abstractNumId w:val="33"/>
  </w:num>
  <w:num w:numId="20">
    <w:abstractNumId w:val="21"/>
  </w:num>
  <w:num w:numId="21">
    <w:abstractNumId w:val="16"/>
  </w:num>
  <w:num w:numId="22">
    <w:abstractNumId w:val="20"/>
  </w:num>
  <w:num w:numId="23">
    <w:abstractNumId w:val="18"/>
  </w:num>
  <w:num w:numId="24">
    <w:abstractNumId w:val="27"/>
  </w:num>
  <w:num w:numId="25">
    <w:abstractNumId w:val="26"/>
  </w:num>
  <w:num w:numId="26">
    <w:abstractNumId w:val="19"/>
  </w:num>
  <w:num w:numId="27">
    <w:abstractNumId w:val="11"/>
  </w:num>
  <w:num w:numId="28">
    <w:abstractNumId w:val="25"/>
  </w:num>
  <w:num w:numId="29">
    <w:abstractNumId w:val="2"/>
  </w:num>
  <w:num w:numId="30">
    <w:abstractNumId w:val="34"/>
  </w:num>
  <w:num w:numId="31">
    <w:abstractNumId w:val="5"/>
  </w:num>
  <w:num w:numId="32">
    <w:abstractNumId w:val="1"/>
  </w:num>
  <w:num w:numId="33">
    <w:abstractNumId w:val="29"/>
  </w:num>
  <w:num w:numId="34">
    <w:abstractNumId w:val="12"/>
  </w:num>
  <w:num w:numId="35">
    <w:abstractNumId w:val="9"/>
  </w:num>
  <w:num w:numId="36">
    <w:abstractNumId w:val="30"/>
  </w:num>
  <w:num w:numId="37">
    <w:abstractNumId w:val="36"/>
  </w:num>
  <w:num w:numId="38">
    <w:abstractNumId w:val="39"/>
  </w:num>
  <w:num w:numId="39">
    <w:abstractNumId w:val="28"/>
  </w:num>
  <w:num w:numId="40">
    <w:abstractNumId w:val="17"/>
  </w:num>
  <w:num w:numId="41">
    <w:abstractNumId w:val="37"/>
  </w:num>
  <w:num w:numId="42">
    <w:abstractNumId w:val="4"/>
  </w:num>
  <w:num w:numId="43">
    <w:abstractNumId w:val="14"/>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FCA"/>
    <w:rsid w:val="000008B4"/>
    <w:rsid w:val="00004318"/>
    <w:rsid w:val="00024154"/>
    <w:rsid w:val="00035129"/>
    <w:rsid w:val="000503D7"/>
    <w:rsid w:val="00053811"/>
    <w:rsid w:val="000643CB"/>
    <w:rsid w:val="00065CA0"/>
    <w:rsid w:val="00067BCC"/>
    <w:rsid w:val="00070B9C"/>
    <w:rsid w:val="000769BE"/>
    <w:rsid w:val="0008618A"/>
    <w:rsid w:val="00087525"/>
    <w:rsid w:val="000B61AF"/>
    <w:rsid w:val="000D39CA"/>
    <w:rsid w:val="000E3994"/>
    <w:rsid w:val="000E5A55"/>
    <w:rsid w:val="000F022B"/>
    <w:rsid w:val="000F38F7"/>
    <w:rsid w:val="00107759"/>
    <w:rsid w:val="00107946"/>
    <w:rsid w:val="00107D8E"/>
    <w:rsid w:val="00135560"/>
    <w:rsid w:val="00151F68"/>
    <w:rsid w:val="00160BF1"/>
    <w:rsid w:val="001743A1"/>
    <w:rsid w:val="00182237"/>
    <w:rsid w:val="00190A2A"/>
    <w:rsid w:val="00193DFC"/>
    <w:rsid w:val="001B6FCA"/>
    <w:rsid w:val="001D3A17"/>
    <w:rsid w:val="001E0139"/>
    <w:rsid w:val="001F173F"/>
    <w:rsid w:val="001F38DF"/>
    <w:rsid w:val="001F4EE3"/>
    <w:rsid w:val="00210685"/>
    <w:rsid w:val="00224174"/>
    <w:rsid w:val="0025426C"/>
    <w:rsid w:val="00263376"/>
    <w:rsid w:val="002660B7"/>
    <w:rsid w:val="0027592A"/>
    <w:rsid w:val="00280438"/>
    <w:rsid w:val="00291B92"/>
    <w:rsid w:val="00296A1E"/>
    <w:rsid w:val="002B2992"/>
    <w:rsid w:val="002C6431"/>
    <w:rsid w:val="002D6EE2"/>
    <w:rsid w:val="002E42E2"/>
    <w:rsid w:val="00303458"/>
    <w:rsid w:val="0030541C"/>
    <w:rsid w:val="0031112A"/>
    <w:rsid w:val="003151F5"/>
    <w:rsid w:val="0034005F"/>
    <w:rsid w:val="00341DD2"/>
    <w:rsid w:val="00342D1C"/>
    <w:rsid w:val="0034653D"/>
    <w:rsid w:val="0036431A"/>
    <w:rsid w:val="003700F4"/>
    <w:rsid w:val="00391796"/>
    <w:rsid w:val="003A119A"/>
    <w:rsid w:val="003A3DC8"/>
    <w:rsid w:val="003A44FD"/>
    <w:rsid w:val="003B56B0"/>
    <w:rsid w:val="003E7083"/>
    <w:rsid w:val="004060FD"/>
    <w:rsid w:val="004109F4"/>
    <w:rsid w:val="004114CB"/>
    <w:rsid w:val="00414224"/>
    <w:rsid w:val="00424F82"/>
    <w:rsid w:val="00442BDF"/>
    <w:rsid w:val="0044311E"/>
    <w:rsid w:val="00451276"/>
    <w:rsid w:val="00462CB4"/>
    <w:rsid w:val="0047396A"/>
    <w:rsid w:val="00475167"/>
    <w:rsid w:val="004856ED"/>
    <w:rsid w:val="004A0277"/>
    <w:rsid w:val="004A04D6"/>
    <w:rsid w:val="004A32D1"/>
    <w:rsid w:val="004B2ABD"/>
    <w:rsid w:val="004B5CC4"/>
    <w:rsid w:val="004E0102"/>
    <w:rsid w:val="004E3995"/>
    <w:rsid w:val="00504637"/>
    <w:rsid w:val="0052605B"/>
    <w:rsid w:val="00532C78"/>
    <w:rsid w:val="00535F66"/>
    <w:rsid w:val="005363F1"/>
    <w:rsid w:val="00536EDD"/>
    <w:rsid w:val="00547A8F"/>
    <w:rsid w:val="0055110F"/>
    <w:rsid w:val="00555043"/>
    <w:rsid w:val="005702D9"/>
    <w:rsid w:val="0057245A"/>
    <w:rsid w:val="0057755F"/>
    <w:rsid w:val="00591D33"/>
    <w:rsid w:val="005A085F"/>
    <w:rsid w:val="005C1D3A"/>
    <w:rsid w:val="005C56AB"/>
    <w:rsid w:val="005E53B0"/>
    <w:rsid w:val="005F142B"/>
    <w:rsid w:val="005F3859"/>
    <w:rsid w:val="005F49E3"/>
    <w:rsid w:val="00622F5A"/>
    <w:rsid w:val="00632608"/>
    <w:rsid w:val="00643BFF"/>
    <w:rsid w:val="0065158A"/>
    <w:rsid w:val="00662544"/>
    <w:rsid w:val="006717B8"/>
    <w:rsid w:val="006733D6"/>
    <w:rsid w:val="00674FED"/>
    <w:rsid w:val="00681E52"/>
    <w:rsid w:val="006902E8"/>
    <w:rsid w:val="006927F6"/>
    <w:rsid w:val="006967C9"/>
    <w:rsid w:val="00697EAC"/>
    <w:rsid w:val="006A16C0"/>
    <w:rsid w:val="006C1E4A"/>
    <w:rsid w:val="006D043E"/>
    <w:rsid w:val="006D7C70"/>
    <w:rsid w:val="006E7F88"/>
    <w:rsid w:val="006F6671"/>
    <w:rsid w:val="007077B9"/>
    <w:rsid w:val="00710FCD"/>
    <w:rsid w:val="00720BA2"/>
    <w:rsid w:val="00733C7A"/>
    <w:rsid w:val="00742471"/>
    <w:rsid w:val="00742F2D"/>
    <w:rsid w:val="00753828"/>
    <w:rsid w:val="00757B6E"/>
    <w:rsid w:val="00764AB5"/>
    <w:rsid w:val="00772FF5"/>
    <w:rsid w:val="00775306"/>
    <w:rsid w:val="00791218"/>
    <w:rsid w:val="00793C62"/>
    <w:rsid w:val="007A75D2"/>
    <w:rsid w:val="007B5991"/>
    <w:rsid w:val="007F5BCE"/>
    <w:rsid w:val="008017ED"/>
    <w:rsid w:val="00810229"/>
    <w:rsid w:val="0081534F"/>
    <w:rsid w:val="00820550"/>
    <w:rsid w:val="00825BCB"/>
    <w:rsid w:val="00831598"/>
    <w:rsid w:val="008547BB"/>
    <w:rsid w:val="00857F73"/>
    <w:rsid w:val="00867C6A"/>
    <w:rsid w:val="0087356A"/>
    <w:rsid w:val="00874457"/>
    <w:rsid w:val="00874834"/>
    <w:rsid w:val="008A1F03"/>
    <w:rsid w:val="008A5257"/>
    <w:rsid w:val="008A612C"/>
    <w:rsid w:val="008A661E"/>
    <w:rsid w:val="008D0A07"/>
    <w:rsid w:val="008D57D8"/>
    <w:rsid w:val="008D718F"/>
    <w:rsid w:val="008D747C"/>
    <w:rsid w:val="008E1187"/>
    <w:rsid w:val="008E790C"/>
    <w:rsid w:val="008F270A"/>
    <w:rsid w:val="009224B4"/>
    <w:rsid w:val="009232C1"/>
    <w:rsid w:val="00943E31"/>
    <w:rsid w:val="00953BA7"/>
    <w:rsid w:val="0096077A"/>
    <w:rsid w:val="00964F53"/>
    <w:rsid w:val="00977D95"/>
    <w:rsid w:val="009910F7"/>
    <w:rsid w:val="009958BF"/>
    <w:rsid w:val="00997172"/>
    <w:rsid w:val="009A76C0"/>
    <w:rsid w:val="009B53EE"/>
    <w:rsid w:val="009C36FF"/>
    <w:rsid w:val="009D38B3"/>
    <w:rsid w:val="009D727C"/>
    <w:rsid w:val="009E3CEE"/>
    <w:rsid w:val="009F0107"/>
    <w:rsid w:val="009F0148"/>
    <w:rsid w:val="00A14053"/>
    <w:rsid w:val="00A20DD1"/>
    <w:rsid w:val="00A22F85"/>
    <w:rsid w:val="00A44619"/>
    <w:rsid w:val="00A44F90"/>
    <w:rsid w:val="00A566F9"/>
    <w:rsid w:val="00A7645C"/>
    <w:rsid w:val="00A81D54"/>
    <w:rsid w:val="00A83155"/>
    <w:rsid w:val="00A86FAF"/>
    <w:rsid w:val="00A871FA"/>
    <w:rsid w:val="00A971D2"/>
    <w:rsid w:val="00AA1485"/>
    <w:rsid w:val="00AA1AC5"/>
    <w:rsid w:val="00AA5FB0"/>
    <w:rsid w:val="00AF16A5"/>
    <w:rsid w:val="00AF6886"/>
    <w:rsid w:val="00B00316"/>
    <w:rsid w:val="00B02A61"/>
    <w:rsid w:val="00B13CC7"/>
    <w:rsid w:val="00B21EF1"/>
    <w:rsid w:val="00B23656"/>
    <w:rsid w:val="00B31540"/>
    <w:rsid w:val="00B34E34"/>
    <w:rsid w:val="00B378B9"/>
    <w:rsid w:val="00B63013"/>
    <w:rsid w:val="00B65E60"/>
    <w:rsid w:val="00B7454D"/>
    <w:rsid w:val="00B84AA5"/>
    <w:rsid w:val="00B96D44"/>
    <w:rsid w:val="00BA486D"/>
    <w:rsid w:val="00BA7268"/>
    <w:rsid w:val="00BE015D"/>
    <w:rsid w:val="00BF6118"/>
    <w:rsid w:val="00C00486"/>
    <w:rsid w:val="00C022A2"/>
    <w:rsid w:val="00C047A6"/>
    <w:rsid w:val="00C13962"/>
    <w:rsid w:val="00C1594D"/>
    <w:rsid w:val="00C23065"/>
    <w:rsid w:val="00C27C08"/>
    <w:rsid w:val="00C30093"/>
    <w:rsid w:val="00C43959"/>
    <w:rsid w:val="00C44206"/>
    <w:rsid w:val="00C45071"/>
    <w:rsid w:val="00C52FCE"/>
    <w:rsid w:val="00C566B9"/>
    <w:rsid w:val="00C61984"/>
    <w:rsid w:val="00C619E4"/>
    <w:rsid w:val="00C63368"/>
    <w:rsid w:val="00C67141"/>
    <w:rsid w:val="00C7089D"/>
    <w:rsid w:val="00C94A18"/>
    <w:rsid w:val="00CA1FD3"/>
    <w:rsid w:val="00CA2F54"/>
    <w:rsid w:val="00CA4E14"/>
    <w:rsid w:val="00CC3DF8"/>
    <w:rsid w:val="00CF5C66"/>
    <w:rsid w:val="00D000B3"/>
    <w:rsid w:val="00D00D35"/>
    <w:rsid w:val="00D101F5"/>
    <w:rsid w:val="00D217B8"/>
    <w:rsid w:val="00D23A56"/>
    <w:rsid w:val="00D24C00"/>
    <w:rsid w:val="00D52D97"/>
    <w:rsid w:val="00D5598A"/>
    <w:rsid w:val="00D633E8"/>
    <w:rsid w:val="00D66B0C"/>
    <w:rsid w:val="00D836AB"/>
    <w:rsid w:val="00D9139B"/>
    <w:rsid w:val="00D924E3"/>
    <w:rsid w:val="00DA188B"/>
    <w:rsid w:val="00DA665A"/>
    <w:rsid w:val="00DA7EA5"/>
    <w:rsid w:val="00DB4502"/>
    <w:rsid w:val="00DB5DFB"/>
    <w:rsid w:val="00DC180C"/>
    <w:rsid w:val="00DC220C"/>
    <w:rsid w:val="00DD5094"/>
    <w:rsid w:val="00E1276C"/>
    <w:rsid w:val="00E25F9A"/>
    <w:rsid w:val="00E26524"/>
    <w:rsid w:val="00E37004"/>
    <w:rsid w:val="00E44946"/>
    <w:rsid w:val="00E44FC8"/>
    <w:rsid w:val="00E5675E"/>
    <w:rsid w:val="00E57496"/>
    <w:rsid w:val="00E660F2"/>
    <w:rsid w:val="00E665A1"/>
    <w:rsid w:val="00E70349"/>
    <w:rsid w:val="00E733B0"/>
    <w:rsid w:val="00E733FB"/>
    <w:rsid w:val="00E76E33"/>
    <w:rsid w:val="00E81076"/>
    <w:rsid w:val="00EA6B85"/>
    <w:rsid w:val="00EB0177"/>
    <w:rsid w:val="00EB7117"/>
    <w:rsid w:val="00ED7608"/>
    <w:rsid w:val="00EF0396"/>
    <w:rsid w:val="00F11748"/>
    <w:rsid w:val="00F203C4"/>
    <w:rsid w:val="00F23A87"/>
    <w:rsid w:val="00F30902"/>
    <w:rsid w:val="00F51584"/>
    <w:rsid w:val="00F60BE8"/>
    <w:rsid w:val="00F61D4F"/>
    <w:rsid w:val="00F66555"/>
    <w:rsid w:val="00F718C6"/>
    <w:rsid w:val="00F7271E"/>
    <w:rsid w:val="00F75E9F"/>
    <w:rsid w:val="00F86A02"/>
    <w:rsid w:val="00F9019A"/>
    <w:rsid w:val="00F92104"/>
    <w:rsid w:val="00FB0160"/>
    <w:rsid w:val="00FB626E"/>
    <w:rsid w:val="00FC58B1"/>
    <w:rsid w:val="00FE4440"/>
    <w:rsid w:val="00FE73DB"/>
    <w:rsid w:val="00FF7678"/>
    <w:rsid w:val="00FF793E"/>
    <w:rsid w:val="6D23D0FE"/>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638D10"/>
  <w14:defaultImageDpi w14:val="300"/>
  <w15:chartTrackingRefBased/>
  <w15:docId w15:val="{B14BFDCB-0943-4647-A4A0-0C4A53CC1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3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20421"/>
    <w:pPr>
      <w:spacing w:after="200" w:line="276" w:lineRule="auto"/>
    </w:pPr>
    <w:rPr>
      <w:sz w:val="22"/>
      <w:szCs w:val="22"/>
      <w:lang w:eastAsia="en-US"/>
    </w:rPr>
  </w:style>
  <w:style w:type="paragraph" w:styleId="Titolo1">
    <w:name w:val="heading 1"/>
    <w:basedOn w:val="Normale"/>
    <w:link w:val="Titolo1Carattere"/>
    <w:uiPriority w:val="9"/>
    <w:qFormat/>
    <w:rsid w:val="00D10623"/>
    <w:pPr>
      <w:spacing w:before="100" w:beforeAutospacing="1" w:after="100" w:afterAutospacing="1" w:line="240" w:lineRule="auto"/>
      <w:outlineLvl w:val="0"/>
    </w:pPr>
    <w:rPr>
      <w:rFonts w:ascii="Times New Roman" w:eastAsia="Times New Roman" w:hAnsi="Times New Roman"/>
      <w:b/>
      <w:bCs/>
      <w:kern w:val="36"/>
      <w:sz w:val="48"/>
      <w:szCs w:val="48"/>
      <w:lang w:val="x-none" w:eastAsia="it-IT"/>
    </w:rPr>
  </w:style>
  <w:style w:type="paragraph" w:styleId="Titolo2">
    <w:name w:val="heading 2"/>
    <w:basedOn w:val="Normale"/>
    <w:next w:val="Normale"/>
    <w:link w:val="Titolo2Carattere"/>
    <w:uiPriority w:val="9"/>
    <w:qFormat/>
    <w:rsid w:val="00C7089D"/>
    <w:pPr>
      <w:keepNext/>
      <w:spacing w:before="240" w:after="60"/>
      <w:outlineLvl w:val="1"/>
    </w:pPr>
    <w:rPr>
      <w:rFonts w:eastAsia="MS Gothic"/>
      <w:b/>
      <w:bCs/>
      <w:i/>
      <w:iCs/>
      <w:sz w:val="28"/>
      <w:szCs w:val="28"/>
    </w:rPr>
  </w:style>
  <w:style w:type="paragraph" w:styleId="Titolo3">
    <w:name w:val="heading 3"/>
    <w:basedOn w:val="Normale"/>
    <w:next w:val="Normale"/>
    <w:link w:val="Titolo3Carattere"/>
    <w:uiPriority w:val="9"/>
    <w:semiHidden/>
    <w:unhideWhenUsed/>
    <w:qFormat/>
    <w:rsid w:val="00AA1AC5"/>
    <w:pPr>
      <w:keepNext/>
      <w:spacing w:before="240" w:after="60"/>
      <w:outlineLvl w:val="2"/>
    </w:pPr>
    <w:rPr>
      <w:rFonts w:ascii="Calibri Light" w:eastAsia="Times New Roman" w:hAnsi="Calibri Light"/>
      <w:b/>
      <w:bCs/>
      <w:sz w:val="26"/>
      <w:szCs w:val="26"/>
    </w:rPr>
  </w:style>
  <w:style w:type="paragraph" w:styleId="Titolo4">
    <w:name w:val="heading 4"/>
    <w:basedOn w:val="Normale"/>
    <w:next w:val="Normale"/>
    <w:link w:val="Titolo4Carattere"/>
    <w:uiPriority w:val="9"/>
    <w:qFormat/>
    <w:rsid w:val="00EE7C0F"/>
    <w:pPr>
      <w:keepNext/>
      <w:keepLines/>
      <w:spacing w:before="200" w:after="0" w:line="240" w:lineRule="auto"/>
      <w:outlineLvl w:val="3"/>
    </w:pPr>
    <w:rPr>
      <w:rFonts w:eastAsia="MS Gothic"/>
      <w:b/>
      <w:bCs/>
      <w:i/>
      <w:iCs/>
      <w:color w:val="4F81BD"/>
      <w:sz w:val="24"/>
      <w:szCs w:val="24"/>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semiHidden/>
    <w:rsid w:val="00875BD5"/>
    <w:pPr>
      <w:spacing w:before="100" w:beforeAutospacing="1" w:after="100" w:afterAutospacing="1" w:line="240" w:lineRule="auto"/>
    </w:pPr>
    <w:rPr>
      <w:rFonts w:ascii="Arial Unicode MS" w:eastAsia="Arial Unicode MS" w:hAnsi="Arial Unicode MS" w:cs="Arial Unicode MS"/>
      <w:sz w:val="24"/>
      <w:szCs w:val="24"/>
      <w:lang w:eastAsia="it-IT"/>
    </w:rPr>
  </w:style>
  <w:style w:type="paragraph" w:styleId="Corpodeltesto2">
    <w:name w:val="Body Text 2"/>
    <w:basedOn w:val="Normale"/>
    <w:link w:val="Corpodeltesto2Carattere"/>
    <w:rsid w:val="00014102"/>
    <w:pPr>
      <w:spacing w:after="0" w:line="240" w:lineRule="auto"/>
      <w:jc w:val="both"/>
    </w:pPr>
    <w:rPr>
      <w:rFonts w:ascii="Arial" w:eastAsia="Times New Roman" w:hAnsi="Arial"/>
      <w:sz w:val="24"/>
      <w:szCs w:val="20"/>
      <w:lang w:val="x-none" w:eastAsia="it-IT"/>
    </w:rPr>
  </w:style>
  <w:style w:type="character" w:customStyle="1" w:styleId="Corpodeltesto2Carattere">
    <w:name w:val="Corpo del testo 2 Carattere"/>
    <w:link w:val="Corpodeltesto2"/>
    <w:rsid w:val="00014102"/>
    <w:rPr>
      <w:rFonts w:ascii="Arial" w:eastAsia="Times New Roman" w:hAnsi="Arial" w:cs="Times New Roman"/>
      <w:sz w:val="24"/>
      <w:szCs w:val="20"/>
      <w:lang w:eastAsia="it-IT"/>
    </w:rPr>
  </w:style>
  <w:style w:type="character" w:customStyle="1" w:styleId="Titolo1Carattere">
    <w:name w:val="Titolo 1 Carattere"/>
    <w:link w:val="Titolo1"/>
    <w:uiPriority w:val="9"/>
    <w:rsid w:val="00D10623"/>
    <w:rPr>
      <w:rFonts w:ascii="Times New Roman" w:eastAsia="Times New Roman" w:hAnsi="Times New Roman" w:cs="Times New Roman"/>
      <w:b/>
      <w:bCs/>
      <w:kern w:val="36"/>
      <w:sz w:val="48"/>
      <w:szCs w:val="48"/>
      <w:lang w:eastAsia="it-IT"/>
    </w:rPr>
  </w:style>
  <w:style w:type="character" w:styleId="Enfasigrassetto">
    <w:name w:val="Strong"/>
    <w:uiPriority w:val="22"/>
    <w:qFormat/>
    <w:rsid w:val="00D10623"/>
    <w:rPr>
      <w:b/>
      <w:bCs/>
    </w:rPr>
  </w:style>
  <w:style w:type="paragraph" w:styleId="Intestazione">
    <w:name w:val="header"/>
    <w:basedOn w:val="Normale"/>
    <w:link w:val="IntestazioneCarattere"/>
    <w:uiPriority w:val="99"/>
    <w:unhideWhenUsed/>
    <w:rsid w:val="00891A95"/>
    <w:pPr>
      <w:tabs>
        <w:tab w:val="center" w:pos="4819"/>
        <w:tab w:val="right" w:pos="9638"/>
      </w:tabs>
    </w:pPr>
    <w:rPr>
      <w:lang w:val="x-none"/>
    </w:rPr>
  </w:style>
  <w:style w:type="character" w:customStyle="1" w:styleId="IntestazioneCarattere">
    <w:name w:val="Intestazione Carattere"/>
    <w:link w:val="Intestazione"/>
    <w:uiPriority w:val="99"/>
    <w:rsid w:val="00891A95"/>
    <w:rPr>
      <w:sz w:val="22"/>
      <w:szCs w:val="22"/>
      <w:lang w:eastAsia="en-US"/>
    </w:rPr>
  </w:style>
  <w:style w:type="paragraph" w:styleId="Pidipagina">
    <w:name w:val="footer"/>
    <w:basedOn w:val="Normale"/>
    <w:link w:val="PidipaginaCarattere"/>
    <w:uiPriority w:val="99"/>
    <w:unhideWhenUsed/>
    <w:rsid w:val="00891A95"/>
    <w:pPr>
      <w:tabs>
        <w:tab w:val="center" w:pos="4819"/>
        <w:tab w:val="right" w:pos="9638"/>
      </w:tabs>
    </w:pPr>
    <w:rPr>
      <w:lang w:val="x-none"/>
    </w:rPr>
  </w:style>
  <w:style w:type="character" w:customStyle="1" w:styleId="PidipaginaCarattere">
    <w:name w:val="Piè di pagina Carattere"/>
    <w:link w:val="Pidipagina"/>
    <w:uiPriority w:val="99"/>
    <w:rsid w:val="00891A95"/>
    <w:rPr>
      <w:sz w:val="22"/>
      <w:szCs w:val="22"/>
      <w:lang w:eastAsia="en-US"/>
    </w:rPr>
  </w:style>
  <w:style w:type="paragraph" w:styleId="Titolo">
    <w:name w:val="Title"/>
    <w:basedOn w:val="Normale"/>
    <w:next w:val="Normale"/>
    <w:link w:val="TitoloCarattere"/>
    <w:uiPriority w:val="10"/>
    <w:qFormat/>
    <w:rsid w:val="00CA14DF"/>
    <w:pPr>
      <w:pBdr>
        <w:bottom w:val="single" w:sz="8" w:space="4" w:color="4F81BD"/>
      </w:pBdr>
      <w:spacing w:after="300" w:line="240" w:lineRule="auto"/>
      <w:contextualSpacing/>
    </w:pPr>
    <w:rPr>
      <w:rFonts w:eastAsia="MS Gothic"/>
      <w:color w:val="17365D"/>
      <w:spacing w:val="5"/>
      <w:kern w:val="28"/>
      <w:sz w:val="52"/>
      <w:szCs w:val="52"/>
      <w:lang w:val="x-none"/>
    </w:rPr>
  </w:style>
  <w:style w:type="character" w:customStyle="1" w:styleId="TitoloCarattere">
    <w:name w:val="Titolo Carattere"/>
    <w:link w:val="Titolo"/>
    <w:uiPriority w:val="10"/>
    <w:rsid w:val="00CA14DF"/>
    <w:rPr>
      <w:rFonts w:eastAsia="MS Gothic"/>
      <w:color w:val="17365D"/>
      <w:spacing w:val="5"/>
      <w:kern w:val="28"/>
      <w:sz w:val="52"/>
      <w:szCs w:val="52"/>
      <w:lang w:eastAsia="en-US"/>
    </w:rPr>
  </w:style>
  <w:style w:type="character" w:customStyle="1" w:styleId="Titolo4Carattere">
    <w:name w:val="Titolo 4 Carattere"/>
    <w:link w:val="Titolo4"/>
    <w:uiPriority w:val="9"/>
    <w:rsid w:val="00EE7C0F"/>
    <w:rPr>
      <w:rFonts w:eastAsia="MS Gothic"/>
      <w:b/>
      <w:bCs/>
      <w:i/>
      <w:iCs/>
      <w:color w:val="4F81BD"/>
      <w:sz w:val="24"/>
      <w:szCs w:val="24"/>
      <w:lang w:eastAsia="en-US"/>
    </w:rPr>
  </w:style>
  <w:style w:type="paragraph" w:customStyle="1" w:styleId="Grigliaacolori-Colore31">
    <w:name w:val="Griglia a colori - Colore 31"/>
    <w:basedOn w:val="Normale"/>
    <w:next w:val="Normale"/>
    <w:link w:val="Grigliaacolori-Colore3Carattere"/>
    <w:uiPriority w:val="30"/>
    <w:qFormat/>
    <w:rsid w:val="00EE7C0F"/>
    <w:pPr>
      <w:pBdr>
        <w:bottom w:val="single" w:sz="4" w:space="4" w:color="4F81BD"/>
      </w:pBdr>
      <w:spacing w:before="200" w:after="280" w:line="240" w:lineRule="auto"/>
      <w:ind w:left="936" w:right="936"/>
    </w:pPr>
    <w:rPr>
      <w:rFonts w:ascii="Cambria" w:eastAsia="Cambria" w:hAnsi="Cambria"/>
      <w:b/>
      <w:bCs/>
      <w:i/>
      <w:iCs/>
      <w:color w:val="4F81BD"/>
      <w:sz w:val="24"/>
      <w:szCs w:val="24"/>
      <w:lang w:val="x-none"/>
    </w:rPr>
  </w:style>
  <w:style w:type="character" w:customStyle="1" w:styleId="Grigliaacolori-Colore3Carattere">
    <w:name w:val="Griglia a colori - Colore 3 Carattere"/>
    <w:link w:val="Grigliaacolori-Colore31"/>
    <w:uiPriority w:val="30"/>
    <w:rsid w:val="00EE7C0F"/>
    <w:rPr>
      <w:rFonts w:ascii="Cambria" w:eastAsia="Cambria" w:hAnsi="Cambria"/>
      <w:b/>
      <w:bCs/>
      <w:i/>
      <w:iCs/>
      <w:color w:val="4F81BD"/>
      <w:sz w:val="24"/>
      <w:szCs w:val="24"/>
      <w:lang w:eastAsia="en-US"/>
    </w:rPr>
  </w:style>
  <w:style w:type="paragraph" w:customStyle="1" w:styleId="Sfondoacolori-Colore31">
    <w:name w:val="Sfondo a colori - Colore 31"/>
    <w:basedOn w:val="Normale"/>
    <w:uiPriority w:val="34"/>
    <w:qFormat/>
    <w:rsid w:val="00156DA8"/>
    <w:pPr>
      <w:spacing w:after="0" w:line="240" w:lineRule="auto"/>
      <w:ind w:left="720"/>
      <w:contextualSpacing/>
    </w:pPr>
    <w:rPr>
      <w:rFonts w:ascii="Cambria" w:eastAsia="Cambria" w:hAnsi="Cambria"/>
      <w:sz w:val="24"/>
      <w:szCs w:val="24"/>
    </w:rPr>
  </w:style>
  <w:style w:type="character" w:styleId="Enfasicorsivo">
    <w:name w:val="Emphasis"/>
    <w:uiPriority w:val="20"/>
    <w:qFormat/>
    <w:rsid w:val="006927F6"/>
    <w:rPr>
      <w:i/>
      <w:iCs/>
    </w:rPr>
  </w:style>
  <w:style w:type="paragraph" w:styleId="Testofumetto">
    <w:name w:val="Balloon Text"/>
    <w:basedOn w:val="Normale"/>
    <w:link w:val="TestofumettoCarattere"/>
    <w:uiPriority w:val="99"/>
    <w:semiHidden/>
    <w:unhideWhenUsed/>
    <w:rsid w:val="004A0277"/>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4A0277"/>
    <w:rPr>
      <w:rFonts w:ascii="Tahoma" w:hAnsi="Tahoma" w:cs="Tahoma"/>
      <w:sz w:val="16"/>
      <w:szCs w:val="16"/>
      <w:lang w:eastAsia="en-US"/>
    </w:rPr>
  </w:style>
  <w:style w:type="paragraph" w:customStyle="1" w:styleId="Elencoacolori-Colore11">
    <w:name w:val="Elenco a colori - Colore 11"/>
    <w:basedOn w:val="Normale"/>
    <w:uiPriority w:val="34"/>
    <w:qFormat/>
    <w:rsid w:val="0057755F"/>
    <w:pPr>
      <w:ind w:left="708"/>
    </w:pPr>
  </w:style>
  <w:style w:type="paragraph" w:customStyle="1" w:styleId="Default">
    <w:name w:val="Default"/>
    <w:rsid w:val="001D3A17"/>
    <w:pPr>
      <w:widowControl w:val="0"/>
      <w:autoSpaceDE w:val="0"/>
      <w:autoSpaceDN w:val="0"/>
      <w:adjustRightInd w:val="0"/>
    </w:pPr>
    <w:rPr>
      <w:rFonts w:ascii="Times New Roman" w:eastAsia="MS Mincho" w:hAnsi="Times New Roman"/>
      <w:color w:val="000000"/>
      <w:sz w:val="24"/>
      <w:szCs w:val="24"/>
    </w:rPr>
  </w:style>
  <w:style w:type="character" w:customStyle="1" w:styleId="Titolo2Carattere">
    <w:name w:val="Titolo 2 Carattere"/>
    <w:link w:val="Titolo2"/>
    <w:uiPriority w:val="9"/>
    <w:rsid w:val="00C7089D"/>
    <w:rPr>
      <w:rFonts w:ascii="Calibri" w:eastAsia="MS Gothic" w:hAnsi="Calibri" w:cs="Times New Roman"/>
      <w:b/>
      <w:bCs/>
      <w:i/>
      <w:iCs/>
      <w:sz w:val="28"/>
      <w:szCs w:val="28"/>
      <w:lang w:eastAsia="en-US"/>
    </w:rPr>
  </w:style>
  <w:style w:type="table" w:styleId="Grigliatabella">
    <w:name w:val="Table Grid"/>
    <w:basedOn w:val="Tabellanormale"/>
    <w:uiPriority w:val="59"/>
    <w:rsid w:val="008D0A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99"/>
    <w:unhideWhenUsed/>
    <w:rsid w:val="00BE015D"/>
    <w:pPr>
      <w:spacing w:after="120"/>
    </w:pPr>
  </w:style>
  <w:style w:type="character" w:customStyle="1" w:styleId="CorpotestoCarattere">
    <w:name w:val="Corpo testo Carattere"/>
    <w:link w:val="Corpotesto"/>
    <w:uiPriority w:val="99"/>
    <w:rsid w:val="00BE015D"/>
    <w:rPr>
      <w:sz w:val="22"/>
      <w:szCs w:val="22"/>
      <w:lang w:eastAsia="en-US"/>
    </w:rPr>
  </w:style>
  <w:style w:type="paragraph" w:styleId="Paragrafoelenco">
    <w:name w:val="List Paragraph"/>
    <w:basedOn w:val="Normale"/>
    <w:uiPriority w:val="1"/>
    <w:qFormat/>
    <w:rsid w:val="00BE015D"/>
    <w:pPr>
      <w:widowControl w:val="0"/>
      <w:autoSpaceDE w:val="0"/>
      <w:autoSpaceDN w:val="0"/>
      <w:spacing w:after="0" w:line="240" w:lineRule="auto"/>
      <w:ind w:left="1033" w:hanging="360"/>
    </w:pPr>
    <w:rPr>
      <w:rFonts w:cs="Calibri"/>
      <w:lang w:eastAsia="it-IT" w:bidi="it-IT"/>
    </w:rPr>
  </w:style>
  <w:style w:type="paragraph" w:customStyle="1" w:styleId="paragraph">
    <w:name w:val="paragraph"/>
    <w:basedOn w:val="Normale"/>
    <w:rsid w:val="00291B92"/>
    <w:pPr>
      <w:spacing w:after="0" w:line="240" w:lineRule="auto"/>
    </w:pPr>
    <w:rPr>
      <w:rFonts w:ascii="Times New Roman" w:eastAsia="Times New Roman" w:hAnsi="Times New Roman"/>
      <w:sz w:val="24"/>
      <w:szCs w:val="24"/>
      <w:lang w:eastAsia="it-IT"/>
    </w:rPr>
  </w:style>
  <w:style w:type="character" w:customStyle="1" w:styleId="normaltextrun1">
    <w:name w:val="normaltextrun1"/>
    <w:rsid w:val="00291B92"/>
  </w:style>
  <w:style w:type="character" w:customStyle="1" w:styleId="eop">
    <w:name w:val="eop"/>
    <w:rsid w:val="00291B92"/>
  </w:style>
  <w:style w:type="character" w:customStyle="1" w:styleId="Titolo3Carattere">
    <w:name w:val="Titolo 3 Carattere"/>
    <w:link w:val="Titolo3"/>
    <w:uiPriority w:val="9"/>
    <w:semiHidden/>
    <w:rsid w:val="00AA1AC5"/>
    <w:rPr>
      <w:rFonts w:ascii="Calibri Light" w:eastAsia="Times New Roman" w:hAnsi="Calibri Light" w:cs="Times New Roman"/>
      <w:b/>
      <w:bCs/>
      <w:sz w:val="26"/>
      <w:szCs w:val="26"/>
      <w:lang w:eastAsia="en-US"/>
    </w:rPr>
  </w:style>
  <w:style w:type="character" w:styleId="Collegamentoipertestuale">
    <w:name w:val="Hyperlink"/>
    <w:uiPriority w:val="99"/>
    <w:semiHidden/>
    <w:unhideWhenUsed/>
    <w:rsid w:val="002804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8478032">
      <w:bodyDiv w:val="1"/>
      <w:marLeft w:val="0"/>
      <w:marRight w:val="0"/>
      <w:marTop w:val="0"/>
      <w:marBottom w:val="0"/>
      <w:divBdr>
        <w:top w:val="none" w:sz="0" w:space="0" w:color="auto"/>
        <w:left w:val="none" w:sz="0" w:space="0" w:color="auto"/>
        <w:bottom w:val="none" w:sz="0" w:space="0" w:color="auto"/>
        <w:right w:val="none" w:sz="0" w:space="0" w:color="auto"/>
      </w:divBdr>
    </w:div>
    <w:div w:id="981814532">
      <w:bodyDiv w:val="1"/>
      <w:marLeft w:val="0"/>
      <w:marRight w:val="0"/>
      <w:marTop w:val="0"/>
      <w:marBottom w:val="0"/>
      <w:divBdr>
        <w:top w:val="none" w:sz="0" w:space="0" w:color="auto"/>
        <w:left w:val="none" w:sz="0" w:space="0" w:color="auto"/>
        <w:bottom w:val="none" w:sz="0" w:space="0" w:color="auto"/>
        <w:right w:val="none" w:sz="0" w:space="0" w:color="auto"/>
      </w:divBdr>
    </w:div>
    <w:div w:id="1006708730">
      <w:bodyDiv w:val="1"/>
      <w:marLeft w:val="0"/>
      <w:marRight w:val="0"/>
      <w:marTop w:val="0"/>
      <w:marBottom w:val="0"/>
      <w:divBdr>
        <w:top w:val="none" w:sz="0" w:space="0" w:color="auto"/>
        <w:left w:val="none" w:sz="0" w:space="0" w:color="auto"/>
        <w:bottom w:val="none" w:sz="0" w:space="0" w:color="auto"/>
        <w:right w:val="none" w:sz="0" w:space="0" w:color="auto"/>
      </w:divBdr>
      <w:divsChild>
        <w:div w:id="1010259228">
          <w:marLeft w:val="0"/>
          <w:marRight w:val="0"/>
          <w:marTop w:val="0"/>
          <w:marBottom w:val="0"/>
          <w:divBdr>
            <w:top w:val="none" w:sz="0" w:space="0" w:color="auto"/>
            <w:left w:val="none" w:sz="0" w:space="0" w:color="auto"/>
            <w:bottom w:val="none" w:sz="0" w:space="0" w:color="auto"/>
            <w:right w:val="none" w:sz="0" w:space="0" w:color="auto"/>
          </w:divBdr>
          <w:divsChild>
            <w:div w:id="528490053">
              <w:marLeft w:val="0"/>
              <w:marRight w:val="0"/>
              <w:marTop w:val="0"/>
              <w:marBottom w:val="0"/>
              <w:divBdr>
                <w:top w:val="none" w:sz="0" w:space="0" w:color="auto"/>
                <w:left w:val="none" w:sz="0" w:space="0" w:color="auto"/>
                <w:bottom w:val="none" w:sz="0" w:space="0" w:color="auto"/>
                <w:right w:val="none" w:sz="0" w:space="0" w:color="auto"/>
              </w:divBdr>
              <w:divsChild>
                <w:div w:id="617368792">
                  <w:marLeft w:val="0"/>
                  <w:marRight w:val="0"/>
                  <w:marTop w:val="0"/>
                  <w:marBottom w:val="0"/>
                  <w:divBdr>
                    <w:top w:val="none" w:sz="0" w:space="0" w:color="auto"/>
                    <w:left w:val="none" w:sz="0" w:space="0" w:color="auto"/>
                    <w:bottom w:val="none" w:sz="0" w:space="0" w:color="auto"/>
                    <w:right w:val="none" w:sz="0" w:space="0" w:color="auto"/>
                  </w:divBdr>
                  <w:divsChild>
                    <w:div w:id="1125544842">
                      <w:marLeft w:val="0"/>
                      <w:marRight w:val="0"/>
                      <w:marTop w:val="0"/>
                      <w:marBottom w:val="0"/>
                      <w:divBdr>
                        <w:top w:val="none" w:sz="0" w:space="0" w:color="auto"/>
                        <w:left w:val="none" w:sz="0" w:space="0" w:color="auto"/>
                        <w:bottom w:val="none" w:sz="0" w:space="0" w:color="auto"/>
                        <w:right w:val="none" w:sz="0" w:space="0" w:color="auto"/>
                      </w:divBdr>
                      <w:divsChild>
                        <w:div w:id="1986734421">
                          <w:marLeft w:val="0"/>
                          <w:marRight w:val="0"/>
                          <w:marTop w:val="0"/>
                          <w:marBottom w:val="0"/>
                          <w:divBdr>
                            <w:top w:val="none" w:sz="0" w:space="0" w:color="auto"/>
                            <w:left w:val="none" w:sz="0" w:space="0" w:color="auto"/>
                            <w:bottom w:val="none" w:sz="0" w:space="0" w:color="auto"/>
                            <w:right w:val="none" w:sz="0" w:space="0" w:color="auto"/>
                          </w:divBdr>
                          <w:divsChild>
                            <w:div w:id="700782436">
                              <w:marLeft w:val="0"/>
                              <w:marRight w:val="0"/>
                              <w:marTop w:val="0"/>
                              <w:marBottom w:val="0"/>
                              <w:divBdr>
                                <w:top w:val="none" w:sz="0" w:space="0" w:color="auto"/>
                                <w:left w:val="none" w:sz="0" w:space="0" w:color="auto"/>
                                <w:bottom w:val="none" w:sz="0" w:space="0" w:color="auto"/>
                                <w:right w:val="none" w:sz="0" w:space="0" w:color="auto"/>
                              </w:divBdr>
                              <w:divsChild>
                                <w:div w:id="1801461613">
                                  <w:marLeft w:val="0"/>
                                  <w:marRight w:val="0"/>
                                  <w:marTop w:val="0"/>
                                  <w:marBottom w:val="0"/>
                                  <w:divBdr>
                                    <w:top w:val="none" w:sz="0" w:space="0" w:color="auto"/>
                                    <w:left w:val="none" w:sz="0" w:space="0" w:color="auto"/>
                                    <w:bottom w:val="none" w:sz="0" w:space="0" w:color="auto"/>
                                    <w:right w:val="none" w:sz="0" w:space="0" w:color="auto"/>
                                  </w:divBdr>
                                  <w:divsChild>
                                    <w:div w:id="1686327237">
                                      <w:marLeft w:val="0"/>
                                      <w:marRight w:val="0"/>
                                      <w:marTop w:val="0"/>
                                      <w:marBottom w:val="0"/>
                                      <w:divBdr>
                                        <w:top w:val="none" w:sz="0" w:space="0" w:color="auto"/>
                                        <w:left w:val="none" w:sz="0" w:space="0" w:color="auto"/>
                                        <w:bottom w:val="none" w:sz="0" w:space="0" w:color="auto"/>
                                        <w:right w:val="none" w:sz="0" w:space="0" w:color="auto"/>
                                      </w:divBdr>
                                      <w:divsChild>
                                        <w:div w:id="1603302167">
                                          <w:marLeft w:val="0"/>
                                          <w:marRight w:val="0"/>
                                          <w:marTop w:val="0"/>
                                          <w:marBottom w:val="0"/>
                                          <w:divBdr>
                                            <w:top w:val="none" w:sz="0" w:space="0" w:color="auto"/>
                                            <w:left w:val="none" w:sz="0" w:space="0" w:color="auto"/>
                                            <w:bottom w:val="none" w:sz="0" w:space="0" w:color="auto"/>
                                            <w:right w:val="none" w:sz="0" w:space="0" w:color="auto"/>
                                          </w:divBdr>
                                          <w:divsChild>
                                            <w:div w:id="1098988587">
                                              <w:marLeft w:val="0"/>
                                              <w:marRight w:val="0"/>
                                              <w:marTop w:val="0"/>
                                              <w:marBottom w:val="0"/>
                                              <w:divBdr>
                                                <w:top w:val="none" w:sz="0" w:space="0" w:color="auto"/>
                                                <w:left w:val="none" w:sz="0" w:space="0" w:color="auto"/>
                                                <w:bottom w:val="none" w:sz="0" w:space="0" w:color="auto"/>
                                                <w:right w:val="none" w:sz="0" w:space="0" w:color="auto"/>
                                              </w:divBdr>
                                              <w:divsChild>
                                                <w:div w:id="843713598">
                                                  <w:marLeft w:val="0"/>
                                                  <w:marRight w:val="0"/>
                                                  <w:marTop w:val="0"/>
                                                  <w:marBottom w:val="0"/>
                                                  <w:divBdr>
                                                    <w:top w:val="none" w:sz="0" w:space="0" w:color="auto"/>
                                                    <w:left w:val="none" w:sz="0" w:space="0" w:color="auto"/>
                                                    <w:bottom w:val="none" w:sz="0" w:space="0" w:color="auto"/>
                                                    <w:right w:val="none" w:sz="0" w:space="0" w:color="auto"/>
                                                  </w:divBdr>
                                                  <w:divsChild>
                                                    <w:div w:id="947735208">
                                                      <w:marLeft w:val="0"/>
                                                      <w:marRight w:val="0"/>
                                                      <w:marTop w:val="0"/>
                                                      <w:marBottom w:val="0"/>
                                                      <w:divBdr>
                                                        <w:top w:val="single" w:sz="6" w:space="0" w:color="ABABAB"/>
                                                        <w:left w:val="single" w:sz="6" w:space="0" w:color="ABABAB"/>
                                                        <w:bottom w:val="none" w:sz="0" w:space="0" w:color="auto"/>
                                                        <w:right w:val="single" w:sz="6" w:space="0" w:color="ABABAB"/>
                                                      </w:divBdr>
                                                      <w:divsChild>
                                                        <w:div w:id="315494339">
                                                          <w:marLeft w:val="0"/>
                                                          <w:marRight w:val="0"/>
                                                          <w:marTop w:val="0"/>
                                                          <w:marBottom w:val="0"/>
                                                          <w:divBdr>
                                                            <w:top w:val="none" w:sz="0" w:space="0" w:color="auto"/>
                                                            <w:left w:val="none" w:sz="0" w:space="0" w:color="auto"/>
                                                            <w:bottom w:val="none" w:sz="0" w:space="0" w:color="auto"/>
                                                            <w:right w:val="none" w:sz="0" w:space="0" w:color="auto"/>
                                                          </w:divBdr>
                                                          <w:divsChild>
                                                            <w:div w:id="625477286">
                                                              <w:marLeft w:val="0"/>
                                                              <w:marRight w:val="0"/>
                                                              <w:marTop w:val="0"/>
                                                              <w:marBottom w:val="0"/>
                                                              <w:divBdr>
                                                                <w:top w:val="none" w:sz="0" w:space="0" w:color="auto"/>
                                                                <w:left w:val="none" w:sz="0" w:space="0" w:color="auto"/>
                                                                <w:bottom w:val="none" w:sz="0" w:space="0" w:color="auto"/>
                                                                <w:right w:val="none" w:sz="0" w:space="0" w:color="auto"/>
                                                              </w:divBdr>
                                                              <w:divsChild>
                                                                <w:div w:id="1435321139">
                                                                  <w:marLeft w:val="0"/>
                                                                  <w:marRight w:val="0"/>
                                                                  <w:marTop w:val="0"/>
                                                                  <w:marBottom w:val="0"/>
                                                                  <w:divBdr>
                                                                    <w:top w:val="none" w:sz="0" w:space="0" w:color="auto"/>
                                                                    <w:left w:val="none" w:sz="0" w:space="0" w:color="auto"/>
                                                                    <w:bottom w:val="none" w:sz="0" w:space="0" w:color="auto"/>
                                                                    <w:right w:val="none" w:sz="0" w:space="0" w:color="auto"/>
                                                                  </w:divBdr>
                                                                  <w:divsChild>
                                                                    <w:div w:id="989599598">
                                                                      <w:marLeft w:val="0"/>
                                                                      <w:marRight w:val="0"/>
                                                                      <w:marTop w:val="0"/>
                                                                      <w:marBottom w:val="0"/>
                                                                      <w:divBdr>
                                                                        <w:top w:val="none" w:sz="0" w:space="0" w:color="auto"/>
                                                                        <w:left w:val="none" w:sz="0" w:space="0" w:color="auto"/>
                                                                        <w:bottom w:val="none" w:sz="0" w:space="0" w:color="auto"/>
                                                                        <w:right w:val="none" w:sz="0" w:space="0" w:color="auto"/>
                                                                      </w:divBdr>
                                                                      <w:divsChild>
                                                                        <w:div w:id="283116279">
                                                                          <w:marLeft w:val="0"/>
                                                                          <w:marRight w:val="0"/>
                                                                          <w:marTop w:val="0"/>
                                                                          <w:marBottom w:val="0"/>
                                                                          <w:divBdr>
                                                                            <w:top w:val="none" w:sz="0" w:space="0" w:color="auto"/>
                                                                            <w:left w:val="none" w:sz="0" w:space="0" w:color="auto"/>
                                                                            <w:bottom w:val="none" w:sz="0" w:space="0" w:color="auto"/>
                                                                            <w:right w:val="none" w:sz="0" w:space="0" w:color="auto"/>
                                                                          </w:divBdr>
                                                                          <w:divsChild>
                                                                            <w:div w:id="1321881356">
                                                                              <w:marLeft w:val="0"/>
                                                                              <w:marRight w:val="0"/>
                                                                              <w:marTop w:val="0"/>
                                                                              <w:marBottom w:val="0"/>
                                                                              <w:divBdr>
                                                                                <w:top w:val="none" w:sz="0" w:space="0" w:color="auto"/>
                                                                                <w:left w:val="none" w:sz="0" w:space="0" w:color="auto"/>
                                                                                <w:bottom w:val="none" w:sz="0" w:space="0" w:color="auto"/>
                                                                                <w:right w:val="none" w:sz="0" w:space="0" w:color="auto"/>
                                                                              </w:divBdr>
                                                                              <w:divsChild>
                                                                                <w:div w:id="1900630344">
                                                                                  <w:marLeft w:val="0"/>
                                                                                  <w:marRight w:val="0"/>
                                                                                  <w:marTop w:val="0"/>
                                                                                  <w:marBottom w:val="0"/>
                                                                                  <w:divBdr>
                                                                                    <w:top w:val="none" w:sz="0" w:space="0" w:color="auto"/>
                                                                                    <w:left w:val="none" w:sz="0" w:space="0" w:color="auto"/>
                                                                                    <w:bottom w:val="none" w:sz="0" w:space="0" w:color="auto"/>
                                                                                    <w:right w:val="none" w:sz="0" w:space="0" w:color="auto"/>
                                                                                  </w:divBdr>
                                                                                  <w:divsChild>
                                                                                    <w:div w:id="205335112">
                                                                                      <w:marLeft w:val="0"/>
                                                                                      <w:marRight w:val="0"/>
                                                                                      <w:marTop w:val="0"/>
                                                                                      <w:marBottom w:val="0"/>
                                                                                      <w:divBdr>
                                                                                        <w:top w:val="none" w:sz="0" w:space="0" w:color="auto"/>
                                                                                        <w:left w:val="none" w:sz="0" w:space="0" w:color="auto"/>
                                                                                        <w:bottom w:val="none" w:sz="0" w:space="0" w:color="auto"/>
                                                                                        <w:right w:val="none" w:sz="0" w:space="0" w:color="auto"/>
                                                                                      </w:divBdr>
                                                                                    </w:div>
                                                                                    <w:div w:id="567300606">
                                                                                      <w:marLeft w:val="0"/>
                                                                                      <w:marRight w:val="0"/>
                                                                                      <w:marTop w:val="0"/>
                                                                                      <w:marBottom w:val="0"/>
                                                                                      <w:divBdr>
                                                                                        <w:top w:val="none" w:sz="0" w:space="0" w:color="auto"/>
                                                                                        <w:left w:val="none" w:sz="0" w:space="0" w:color="auto"/>
                                                                                        <w:bottom w:val="none" w:sz="0" w:space="0" w:color="auto"/>
                                                                                        <w:right w:val="none" w:sz="0" w:space="0" w:color="auto"/>
                                                                                      </w:divBdr>
                                                                                    </w:div>
                                                                                    <w:div w:id="60261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8152427">
      <w:bodyDiv w:val="1"/>
      <w:marLeft w:val="0"/>
      <w:marRight w:val="0"/>
      <w:marTop w:val="0"/>
      <w:marBottom w:val="0"/>
      <w:divBdr>
        <w:top w:val="none" w:sz="0" w:space="0" w:color="auto"/>
        <w:left w:val="none" w:sz="0" w:space="0" w:color="auto"/>
        <w:bottom w:val="none" w:sz="0" w:space="0" w:color="auto"/>
        <w:right w:val="none" w:sz="0" w:space="0" w:color="auto"/>
      </w:divBdr>
    </w:div>
    <w:div w:id="1320188352">
      <w:bodyDiv w:val="1"/>
      <w:marLeft w:val="0"/>
      <w:marRight w:val="0"/>
      <w:marTop w:val="0"/>
      <w:marBottom w:val="0"/>
      <w:divBdr>
        <w:top w:val="none" w:sz="0" w:space="0" w:color="auto"/>
        <w:left w:val="none" w:sz="0" w:space="0" w:color="auto"/>
        <w:bottom w:val="none" w:sz="0" w:space="0" w:color="auto"/>
        <w:right w:val="none" w:sz="0" w:space="0" w:color="auto"/>
      </w:divBdr>
    </w:div>
    <w:div w:id="1328173716">
      <w:bodyDiv w:val="1"/>
      <w:marLeft w:val="0"/>
      <w:marRight w:val="0"/>
      <w:marTop w:val="0"/>
      <w:marBottom w:val="0"/>
      <w:divBdr>
        <w:top w:val="none" w:sz="0" w:space="0" w:color="auto"/>
        <w:left w:val="none" w:sz="0" w:space="0" w:color="auto"/>
        <w:bottom w:val="none" w:sz="0" w:space="0" w:color="auto"/>
        <w:right w:val="none" w:sz="0" w:space="0" w:color="auto"/>
      </w:divBdr>
    </w:div>
    <w:div w:id="1351104185">
      <w:bodyDiv w:val="1"/>
      <w:marLeft w:val="0"/>
      <w:marRight w:val="0"/>
      <w:marTop w:val="0"/>
      <w:marBottom w:val="0"/>
      <w:divBdr>
        <w:top w:val="none" w:sz="0" w:space="0" w:color="auto"/>
        <w:left w:val="none" w:sz="0" w:space="0" w:color="auto"/>
        <w:bottom w:val="none" w:sz="0" w:space="0" w:color="auto"/>
        <w:right w:val="none" w:sz="0" w:space="0" w:color="auto"/>
      </w:divBdr>
      <w:divsChild>
        <w:div w:id="1875269300">
          <w:marLeft w:val="0"/>
          <w:marRight w:val="0"/>
          <w:marTop w:val="0"/>
          <w:marBottom w:val="0"/>
          <w:divBdr>
            <w:top w:val="none" w:sz="0" w:space="0" w:color="auto"/>
            <w:left w:val="none" w:sz="0" w:space="0" w:color="auto"/>
            <w:bottom w:val="none" w:sz="0" w:space="0" w:color="auto"/>
            <w:right w:val="none" w:sz="0" w:space="0" w:color="auto"/>
          </w:divBdr>
          <w:divsChild>
            <w:div w:id="208107391">
              <w:marLeft w:val="0"/>
              <w:marRight w:val="0"/>
              <w:marTop w:val="0"/>
              <w:marBottom w:val="0"/>
              <w:divBdr>
                <w:top w:val="none" w:sz="0" w:space="0" w:color="auto"/>
                <w:left w:val="none" w:sz="0" w:space="0" w:color="auto"/>
                <w:bottom w:val="none" w:sz="0" w:space="0" w:color="auto"/>
                <w:right w:val="none" w:sz="0" w:space="0" w:color="auto"/>
              </w:divBdr>
              <w:divsChild>
                <w:div w:id="812865486">
                  <w:marLeft w:val="0"/>
                  <w:marRight w:val="0"/>
                  <w:marTop w:val="0"/>
                  <w:marBottom w:val="0"/>
                  <w:divBdr>
                    <w:top w:val="none" w:sz="0" w:space="0" w:color="auto"/>
                    <w:left w:val="none" w:sz="0" w:space="0" w:color="auto"/>
                    <w:bottom w:val="none" w:sz="0" w:space="0" w:color="auto"/>
                    <w:right w:val="none" w:sz="0" w:space="0" w:color="auto"/>
                  </w:divBdr>
                  <w:divsChild>
                    <w:div w:id="449205268">
                      <w:marLeft w:val="0"/>
                      <w:marRight w:val="0"/>
                      <w:marTop w:val="0"/>
                      <w:marBottom w:val="0"/>
                      <w:divBdr>
                        <w:top w:val="none" w:sz="0" w:space="0" w:color="auto"/>
                        <w:left w:val="none" w:sz="0" w:space="0" w:color="auto"/>
                        <w:bottom w:val="none" w:sz="0" w:space="0" w:color="auto"/>
                        <w:right w:val="none" w:sz="0" w:space="0" w:color="auto"/>
                      </w:divBdr>
                      <w:divsChild>
                        <w:div w:id="261768321">
                          <w:marLeft w:val="0"/>
                          <w:marRight w:val="0"/>
                          <w:marTop w:val="0"/>
                          <w:marBottom w:val="0"/>
                          <w:divBdr>
                            <w:top w:val="none" w:sz="0" w:space="0" w:color="auto"/>
                            <w:left w:val="none" w:sz="0" w:space="0" w:color="auto"/>
                            <w:bottom w:val="none" w:sz="0" w:space="0" w:color="auto"/>
                            <w:right w:val="none" w:sz="0" w:space="0" w:color="auto"/>
                          </w:divBdr>
                          <w:divsChild>
                            <w:div w:id="45227758">
                              <w:marLeft w:val="0"/>
                              <w:marRight w:val="0"/>
                              <w:marTop w:val="0"/>
                              <w:marBottom w:val="0"/>
                              <w:divBdr>
                                <w:top w:val="none" w:sz="0" w:space="0" w:color="auto"/>
                                <w:left w:val="none" w:sz="0" w:space="0" w:color="auto"/>
                                <w:bottom w:val="none" w:sz="0" w:space="0" w:color="auto"/>
                                <w:right w:val="none" w:sz="0" w:space="0" w:color="auto"/>
                              </w:divBdr>
                              <w:divsChild>
                                <w:div w:id="361513311">
                                  <w:marLeft w:val="0"/>
                                  <w:marRight w:val="0"/>
                                  <w:marTop w:val="0"/>
                                  <w:marBottom w:val="0"/>
                                  <w:divBdr>
                                    <w:top w:val="none" w:sz="0" w:space="0" w:color="auto"/>
                                    <w:left w:val="none" w:sz="0" w:space="0" w:color="auto"/>
                                    <w:bottom w:val="none" w:sz="0" w:space="0" w:color="auto"/>
                                    <w:right w:val="none" w:sz="0" w:space="0" w:color="auto"/>
                                  </w:divBdr>
                                  <w:divsChild>
                                    <w:div w:id="1568959696">
                                      <w:marLeft w:val="0"/>
                                      <w:marRight w:val="0"/>
                                      <w:marTop w:val="0"/>
                                      <w:marBottom w:val="0"/>
                                      <w:divBdr>
                                        <w:top w:val="none" w:sz="0" w:space="0" w:color="auto"/>
                                        <w:left w:val="none" w:sz="0" w:space="0" w:color="auto"/>
                                        <w:bottom w:val="none" w:sz="0" w:space="0" w:color="auto"/>
                                        <w:right w:val="none" w:sz="0" w:space="0" w:color="auto"/>
                                      </w:divBdr>
                                      <w:divsChild>
                                        <w:div w:id="1748531277">
                                          <w:marLeft w:val="0"/>
                                          <w:marRight w:val="0"/>
                                          <w:marTop w:val="0"/>
                                          <w:marBottom w:val="0"/>
                                          <w:divBdr>
                                            <w:top w:val="none" w:sz="0" w:space="0" w:color="auto"/>
                                            <w:left w:val="none" w:sz="0" w:space="0" w:color="auto"/>
                                            <w:bottom w:val="none" w:sz="0" w:space="0" w:color="auto"/>
                                            <w:right w:val="none" w:sz="0" w:space="0" w:color="auto"/>
                                          </w:divBdr>
                                          <w:divsChild>
                                            <w:div w:id="1057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458222">
      <w:bodyDiv w:val="1"/>
      <w:marLeft w:val="0"/>
      <w:marRight w:val="0"/>
      <w:marTop w:val="0"/>
      <w:marBottom w:val="0"/>
      <w:divBdr>
        <w:top w:val="none" w:sz="0" w:space="0" w:color="auto"/>
        <w:left w:val="none" w:sz="0" w:space="0" w:color="auto"/>
        <w:bottom w:val="none" w:sz="0" w:space="0" w:color="auto"/>
        <w:right w:val="none" w:sz="0" w:space="0" w:color="auto"/>
      </w:divBdr>
    </w:div>
    <w:div w:id="1686250008">
      <w:bodyDiv w:val="1"/>
      <w:marLeft w:val="0"/>
      <w:marRight w:val="0"/>
      <w:marTop w:val="0"/>
      <w:marBottom w:val="0"/>
      <w:divBdr>
        <w:top w:val="none" w:sz="0" w:space="0" w:color="auto"/>
        <w:left w:val="none" w:sz="0" w:space="0" w:color="auto"/>
        <w:bottom w:val="none" w:sz="0" w:space="0" w:color="auto"/>
        <w:right w:val="none" w:sz="0" w:space="0" w:color="auto"/>
      </w:divBdr>
      <w:divsChild>
        <w:div w:id="348484515">
          <w:marLeft w:val="0"/>
          <w:marRight w:val="0"/>
          <w:marTop w:val="0"/>
          <w:marBottom w:val="0"/>
          <w:divBdr>
            <w:top w:val="none" w:sz="0" w:space="0" w:color="auto"/>
            <w:left w:val="none" w:sz="0" w:space="0" w:color="auto"/>
            <w:bottom w:val="none" w:sz="0" w:space="0" w:color="auto"/>
            <w:right w:val="none" w:sz="0" w:space="0" w:color="auto"/>
          </w:divBdr>
          <w:divsChild>
            <w:div w:id="587691307">
              <w:marLeft w:val="0"/>
              <w:marRight w:val="0"/>
              <w:marTop w:val="0"/>
              <w:marBottom w:val="0"/>
              <w:divBdr>
                <w:top w:val="none" w:sz="0" w:space="0" w:color="auto"/>
                <w:left w:val="none" w:sz="0" w:space="0" w:color="auto"/>
                <w:bottom w:val="none" w:sz="0" w:space="0" w:color="auto"/>
                <w:right w:val="none" w:sz="0" w:space="0" w:color="auto"/>
              </w:divBdr>
              <w:divsChild>
                <w:div w:id="1843006869">
                  <w:marLeft w:val="0"/>
                  <w:marRight w:val="0"/>
                  <w:marTop w:val="0"/>
                  <w:marBottom w:val="0"/>
                  <w:divBdr>
                    <w:top w:val="none" w:sz="0" w:space="0" w:color="auto"/>
                    <w:left w:val="none" w:sz="0" w:space="0" w:color="auto"/>
                    <w:bottom w:val="none" w:sz="0" w:space="0" w:color="auto"/>
                    <w:right w:val="none" w:sz="0" w:space="0" w:color="auto"/>
                  </w:divBdr>
                  <w:divsChild>
                    <w:div w:id="1562475331">
                      <w:marLeft w:val="0"/>
                      <w:marRight w:val="0"/>
                      <w:marTop w:val="0"/>
                      <w:marBottom w:val="0"/>
                      <w:divBdr>
                        <w:top w:val="none" w:sz="0" w:space="0" w:color="auto"/>
                        <w:left w:val="none" w:sz="0" w:space="0" w:color="auto"/>
                        <w:bottom w:val="none" w:sz="0" w:space="0" w:color="auto"/>
                        <w:right w:val="none" w:sz="0" w:space="0" w:color="auto"/>
                      </w:divBdr>
                      <w:divsChild>
                        <w:div w:id="1558854639">
                          <w:marLeft w:val="0"/>
                          <w:marRight w:val="0"/>
                          <w:marTop w:val="0"/>
                          <w:marBottom w:val="0"/>
                          <w:divBdr>
                            <w:top w:val="none" w:sz="0" w:space="0" w:color="auto"/>
                            <w:left w:val="none" w:sz="0" w:space="0" w:color="auto"/>
                            <w:bottom w:val="none" w:sz="0" w:space="0" w:color="auto"/>
                            <w:right w:val="none" w:sz="0" w:space="0" w:color="auto"/>
                          </w:divBdr>
                          <w:divsChild>
                            <w:div w:id="1043098474">
                              <w:marLeft w:val="0"/>
                              <w:marRight w:val="0"/>
                              <w:marTop w:val="0"/>
                              <w:marBottom w:val="0"/>
                              <w:divBdr>
                                <w:top w:val="none" w:sz="0" w:space="0" w:color="auto"/>
                                <w:left w:val="none" w:sz="0" w:space="0" w:color="auto"/>
                                <w:bottom w:val="none" w:sz="0" w:space="0" w:color="auto"/>
                                <w:right w:val="none" w:sz="0" w:space="0" w:color="auto"/>
                              </w:divBdr>
                              <w:divsChild>
                                <w:div w:id="1330405868">
                                  <w:marLeft w:val="0"/>
                                  <w:marRight w:val="0"/>
                                  <w:marTop w:val="0"/>
                                  <w:marBottom w:val="0"/>
                                  <w:divBdr>
                                    <w:top w:val="none" w:sz="0" w:space="0" w:color="auto"/>
                                    <w:left w:val="none" w:sz="0" w:space="0" w:color="auto"/>
                                    <w:bottom w:val="none" w:sz="0" w:space="0" w:color="auto"/>
                                    <w:right w:val="none" w:sz="0" w:space="0" w:color="auto"/>
                                  </w:divBdr>
                                  <w:divsChild>
                                    <w:div w:id="330179575">
                                      <w:marLeft w:val="0"/>
                                      <w:marRight w:val="0"/>
                                      <w:marTop w:val="0"/>
                                      <w:marBottom w:val="0"/>
                                      <w:divBdr>
                                        <w:top w:val="none" w:sz="0" w:space="0" w:color="auto"/>
                                        <w:left w:val="none" w:sz="0" w:space="0" w:color="auto"/>
                                        <w:bottom w:val="none" w:sz="0" w:space="0" w:color="auto"/>
                                        <w:right w:val="none" w:sz="0" w:space="0" w:color="auto"/>
                                      </w:divBdr>
                                      <w:divsChild>
                                        <w:div w:id="1521971619">
                                          <w:marLeft w:val="0"/>
                                          <w:marRight w:val="0"/>
                                          <w:marTop w:val="0"/>
                                          <w:marBottom w:val="0"/>
                                          <w:divBdr>
                                            <w:top w:val="none" w:sz="0" w:space="0" w:color="auto"/>
                                            <w:left w:val="none" w:sz="0" w:space="0" w:color="auto"/>
                                            <w:bottom w:val="none" w:sz="0" w:space="0" w:color="auto"/>
                                            <w:right w:val="none" w:sz="0" w:space="0" w:color="auto"/>
                                          </w:divBdr>
                                          <w:divsChild>
                                            <w:div w:id="2103640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9644319">
      <w:bodyDiv w:val="1"/>
      <w:marLeft w:val="0"/>
      <w:marRight w:val="0"/>
      <w:marTop w:val="0"/>
      <w:marBottom w:val="0"/>
      <w:divBdr>
        <w:top w:val="none" w:sz="0" w:space="0" w:color="auto"/>
        <w:left w:val="none" w:sz="0" w:space="0" w:color="auto"/>
        <w:bottom w:val="none" w:sz="0" w:space="0" w:color="auto"/>
        <w:right w:val="none" w:sz="0" w:space="0" w:color="auto"/>
      </w:divBdr>
    </w:div>
    <w:div w:id="2137481127">
      <w:bodyDiv w:val="1"/>
      <w:marLeft w:val="0"/>
      <w:marRight w:val="0"/>
      <w:marTop w:val="0"/>
      <w:marBottom w:val="0"/>
      <w:divBdr>
        <w:top w:val="none" w:sz="0" w:space="0" w:color="auto"/>
        <w:left w:val="none" w:sz="0" w:space="0" w:color="auto"/>
        <w:bottom w:val="none" w:sz="0" w:space="0" w:color="auto"/>
        <w:right w:val="none" w:sz="0" w:space="0" w:color="auto"/>
      </w:divBdr>
      <w:divsChild>
        <w:div w:id="1812405400">
          <w:marLeft w:val="0"/>
          <w:marRight w:val="0"/>
          <w:marTop w:val="0"/>
          <w:marBottom w:val="0"/>
          <w:divBdr>
            <w:top w:val="none" w:sz="0" w:space="0" w:color="auto"/>
            <w:left w:val="none" w:sz="0" w:space="0" w:color="auto"/>
            <w:bottom w:val="none" w:sz="0" w:space="0" w:color="auto"/>
            <w:right w:val="none" w:sz="0" w:space="0" w:color="auto"/>
          </w:divBdr>
          <w:divsChild>
            <w:div w:id="1787191442">
              <w:marLeft w:val="0"/>
              <w:marRight w:val="0"/>
              <w:marTop w:val="0"/>
              <w:marBottom w:val="0"/>
              <w:divBdr>
                <w:top w:val="none" w:sz="0" w:space="0" w:color="auto"/>
                <w:left w:val="none" w:sz="0" w:space="0" w:color="auto"/>
                <w:bottom w:val="none" w:sz="0" w:space="0" w:color="auto"/>
                <w:right w:val="none" w:sz="0" w:space="0" w:color="auto"/>
              </w:divBdr>
              <w:divsChild>
                <w:div w:id="1464500085">
                  <w:marLeft w:val="0"/>
                  <w:marRight w:val="0"/>
                  <w:marTop w:val="0"/>
                  <w:marBottom w:val="0"/>
                  <w:divBdr>
                    <w:top w:val="none" w:sz="0" w:space="0" w:color="auto"/>
                    <w:left w:val="none" w:sz="0" w:space="0" w:color="auto"/>
                    <w:bottom w:val="none" w:sz="0" w:space="0" w:color="auto"/>
                    <w:right w:val="none" w:sz="0" w:space="0" w:color="auto"/>
                  </w:divBdr>
                  <w:divsChild>
                    <w:div w:id="1602688524">
                      <w:marLeft w:val="0"/>
                      <w:marRight w:val="0"/>
                      <w:marTop w:val="0"/>
                      <w:marBottom w:val="0"/>
                      <w:divBdr>
                        <w:top w:val="none" w:sz="0" w:space="0" w:color="auto"/>
                        <w:left w:val="none" w:sz="0" w:space="0" w:color="auto"/>
                        <w:bottom w:val="none" w:sz="0" w:space="0" w:color="auto"/>
                        <w:right w:val="none" w:sz="0" w:space="0" w:color="auto"/>
                      </w:divBdr>
                      <w:divsChild>
                        <w:div w:id="298614398">
                          <w:marLeft w:val="0"/>
                          <w:marRight w:val="0"/>
                          <w:marTop w:val="0"/>
                          <w:marBottom w:val="0"/>
                          <w:divBdr>
                            <w:top w:val="none" w:sz="0" w:space="0" w:color="auto"/>
                            <w:left w:val="none" w:sz="0" w:space="0" w:color="auto"/>
                            <w:bottom w:val="none" w:sz="0" w:space="0" w:color="auto"/>
                            <w:right w:val="none" w:sz="0" w:space="0" w:color="auto"/>
                          </w:divBdr>
                          <w:divsChild>
                            <w:div w:id="1150096075">
                              <w:marLeft w:val="0"/>
                              <w:marRight w:val="0"/>
                              <w:marTop w:val="0"/>
                              <w:marBottom w:val="0"/>
                              <w:divBdr>
                                <w:top w:val="none" w:sz="0" w:space="0" w:color="auto"/>
                                <w:left w:val="none" w:sz="0" w:space="0" w:color="auto"/>
                                <w:bottom w:val="none" w:sz="0" w:space="0" w:color="auto"/>
                                <w:right w:val="none" w:sz="0" w:space="0" w:color="auto"/>
                              </w:divBdr>
                              <w:divsChild>
                                <w:div w:id="625896878">
                                  <w:marLeft w:val="0"/>
                                  <w:marRight w:val="0"/>
                                  <w:marTop w:val="0"/>
                                  <w:marBottom w:val="0"/>
                                  <w:divBdr>
                                    <w:top w:val="none" w:sz="0" w:space="0" w:color="auto"/>
                                    <w:left w:val="none" w:sz="0" w:space="0" w:color="auto"/>
                                    <w:bottom w:val="none" w:sz="0" w:space="0" w:color="auto"/>
                                    <w:right w:val="none" w:sz="0" w:space="0" w:color="auto"/>
                                  </w:divBdr>
                                  <w:divsChild>
                                    <w:div w:id="1790513171">
                                      <w:marLeft w:val="0"/>
                                      <w:marRight w:val="0"/>
                                      <w:marTop w:val="0"/>
                                      <w:marBottom w:val="0"/>
                                      <w:divBdr>
                                        <w:top w:val="none" w:sz="0" w:space="0" w:color="auto"/>
                                        <w:left w:val="none" w:sz="0" w:space="0" w:color="auto"/>
                                        <w:bottom w:val="none" w:sz="0" w:space="0" w:color="auto"/>
                                        <w:right w:val="none" w:sz="0" w:space="0" w:color="auto"/>
                                      </w:divBdr>
                                      <w:divsChild>
                                        <w:div w:id="931162245">
                                          <w:marLeft w:val="0"/>
                                          <w:marRight w:val="0"/>
                                          <w:marTop w:val="0"/>
                                          <w:marBottom w:val="0"/>
                                          <w:divBdr>
                                            <w:top w:val="none" w:sz="0" w:space="0" w:color="auto"/>
                                            <w:left w:val="none" w:sz="0" w:space="0" w:color="auto"/>
                                            <w:bottom w:val="none" w:sz="0" w:space="0" w:color="auto"/>
                                            <w:right w:val="none" w:sz="0" w:space="0" w:color="auto"/>
                                          </w:divBdr>
                                          <w:divsChild>
                                            <w:div w:id="118347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y-personaltrainer.it/bellezza/rughe.html"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my-personaltrainer.it/cosmetici-categorie/invecchiamento-cutaneo.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personaltrainer.it/fisiologia/pelle.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y-personaltrainer.it/salute-benessere/filler-labbra.html"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81E15364575B1344A5CE20674CA740B5" ma:contentTypeVersion="6" ma:contentTypeDescription="Creare un nuovo documento." ma:contentTypeScope="" ma:versionID="8b5650726974f00f8cc6a0653188fff5">
  <xsd:schema xmlns:xsd="http://www.w3.org/2001/XMLSchema" xmlns:xs="http://www.w3.org/2001/XMLSchema" xmlns:p="http://schemas.microsoft.com/office/2006/metadata/properties" xmlns:ns2="df8c7b99-8986-4098-a195-7938f35bf14c" xmlns:ns3="50fa26bb-0001-403c-ae8a-c35afd84d08d" targetNamespace="http://schemas.microsoft.com/office/2006/metadata/properties" ma:root="true" ma:fieldsID="3b04e01e17fc1b024420730d4c35d3e9" ns2:_="" ns3:_="">
    <xsd:import namespace="df8c7b99-8986-4098-a195-7938f35bf14c"/>
    <xsd:import namespace="50fa26bb-0001-403c-ae8a-c35afd84d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8c7b99-8986-4098-a195-7938f35bf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fa26bb-0001-403c-ae8a-c35afd84d08d"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D71DA-67C3-47D7-9189-5F48FA8F8F25}">
  <ds:schemaRefs>
    <ds:schemaRef ds:uri="http://schemas.microsoft.com/sharepoint/v3/contenttype/forms"/>
  </ds:schemaRefs>
</ds:datastoreItem>
</file>

<file path=customXml/itemProps2.xml><?xml version="1.0" encoding="utf-8"?>
<ds:datastoreItem xmlns:ds="http://schemas.openxmlformats.org/officeDocument/2006/customXml" ds:itemID="{14DA6EAB-8F19-4A4C-B94B-21259D4E39C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45898B-24BD-40C0-BC1C-642A314390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8c7b99-8986-4098-a195-7938f35bf14c"/>
    <ds:schemaRef ds:uri="50fa26bb-0001-403c-ae8a-c35afd84d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9B9BD-872A-47C7-BFFC-E6F589900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4</Pages>
  <Words>2076</Words>
  <Characters>11838</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bertocco</dc:creator>
  <cp:keywords/>
  <cp:lastModifiedBy>Renata Barbaro</cp:lastModifiedBy>
  <cp:revision>13</cp:revision>
  <cp:lastPrinted>2019-04-09T22:36:00Z</cp:lastPrinted>
  <dcterms:created xsi:type="dcterms:W3CDTF">2020-12-30T13:16:00Z</dcterms:created>
  <dcterms:modified xsi:type="dcterms:W3CDTF">2021-05-18T12:07:00Z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0x01010081E15364575B1344A5CE20674CA740B5</vt:lpwstr>
  </property>
</Properties>
</file>