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9139CB" w:rsidRDefault="009139CB" w:rsidP="0050633A">
      <w:pPr>
        <w:pStyle w:val="Corpotesto"/>
        <w:jc w:val="center"/>
        <w:rPr>
          <w:rFonts w:ascii="Times New Roman"/>
          <w:bCs w:val="0"/>
          <w:sz w:val="16"/>
          <w:szCs w:val="16"/>
        </w:rPr>
      </w:pPr>
    </w:p>
    <w:p w14:paraId="7BB6EFC6" w14:textId="77777777" w:rsidR="005133ED" w:rsidRPr="006C1462" w:rsidRDefault="005133ED" w:rsidP="008475E6">
      <w:pPr>
        <w:jc w:val="both"/>
        <w:rPr>
          <w:rFonts w:ascii="Calibri" w:hAnsi="Calibri" w:cs="Calibri"/>
          <w:sz w:val="22"/>
          <w:szCs w:val="22"/>
        </w:rPr>
      </w:pPr>
      <w:r w:rsidRPr="006C1462">
        <w:rPr>
          <w:rFonts w:ascii="Calibri" w:hAnsi="Calibri" w:cs="Calibri"/>
          <w:sz w:val="22"/>
          <w:szCs w:val="22"/>
        </w:rPr>
        <w:t xml:space="preserve">Reggio Emilia, </w:t>
      </w:r>
    </w:p>
    <w:p w14:paraId="5DAB6C7B" w14:textId="77777777" w:rsidR="005133ED" w:rsidRPr="006C1462" w:rsidRDefault="005133ED" w:rsidP="008475E6">
      <w:pPr>
        <w:jc w:val="both"/>
        <w:rPr>
          <w:rFonts w:ascii="Calibri" w:hAnsi="Calibri" w:cs="Calibri"/>
          <w:sz w:val="22"/>
          <w:szCs w:val="22"/>
        </w:rPr>
      </w:pPr>
    </w:p>
    <w:p w14:paraId="027C9C5F" w14:textId="77777777" w:rsidR="005133ED" w:rsidRPr="006C1462" w:rsidRDefault="005133ED" w:rsidP="008475E6">
      <w:pPr>
        <w:jc w:val="both"/>
        <w:rPr>
          <w:rFonts w:ascii="Calibri" w:hAnsi="Calibri" w:cs="Calibri"/>
          <w:sz w:val="22"/>
          <w:szCs w:val="22"/>
        </w:rPr>
      </w:pPr>
      <w:r w:rsidRPr="006C1462">
        <w:rPr>
          <w:rFonts w:ascii="Calibri" w:hAnsi="Calibri" w:cs="Calibri"/>
          <w:sz w:val="22"/>
          <w:szCs w:val="22"/>
        </w:rPr>
        <w:t>Sig./Sig.ra ______________________________</w:t>
      </w:r>
    </w:p>
    <w:p w14:paraId="02EB378F" w14:textId="77777777" w:rsidR="005133ED" w:rsidRDefault="005133ED" w:rsidP="008475E6">
      <w:pPr>
        <w:jc w:val="both"/>
        <w:rPr>
          <w:rFonts w:ascii="Calibri" w:hAnsi="Calibri" w:cs="Calibri"/>
          <w:b/>
          <w:bCs/>
        </w:rPr>
      </w:pPr>
    </w:p>
    <w:p w14:paraId="56940D61" w14:textId="77777777" w:rsidR="008475E6" w:rsidRDefault="005133ED" w:rsidP="008475E6">
      <w:pPr>
        <w:jc w:val="both"/>
        <w:rPr>
          <w:rFonts w:ascii="Calibri" w:hAnsi="Calibri" w:cs="Calibri"/>
          <w:b/>
          <w:bCs/>
        </w:rPr>
      </w:pPr>
      <w:r>
        <w:rPr>
          <w:rFonts w:ascii="Calibri" w:hAnsi="Calibri" w:cs="Calibri"/>
          <w:b/>
          <w:bCs/>
        </w:rPr>
        <w:t>NOZIONI GENERALI:</w:t>
      </w:r>
    </w:p>
    <w:p w14:paraId="6A05A809" w14:textId="77777777" w:rsidR="00163DBE" w:rsidRDefault="00163DBE" w:rsidP="008475E6">
      <w:pPr>
        <w:jc w:val="both"/>
        <w:rPr>
          <w:rFonts w:ascii="Calibri" w:hAnsi="Calibri" w:cs="Calibri"/>
          <w:sz w:val="22"/>
          <w:szCs w:val="22"/>
        </w:rPr>
      </w:pPr>
    </w:p>
    <w:p w14:paraId="0DDE43DA" w14:textId="77777777" w:rsidR="00837695" w:rsidRPr="00837695" w:rsidRDefault="00A55CB0" w:rsidP="00837695">
      <w:pPr>
        <w:jc w:val="both"/>
        <w:rPr>
          <w:rFonts w:ascii="Calibri" w:hAnsi="Calibri" w:cs="Calibri"/>
          <w:sz w:val="22"/>
          <w:szCs w:val="22"/>
        </w:rPr>
      </w:pPr>
      <w:r w:rsidRPr="00A52D1C">
        <w:rPr>
          <w:rFonts w:ascii="Calibri" w:hAnsi="Calibri" w:cs="Calibri"/>
          <w:sz w:val="22"/>
          <w:szCs w:val="22"/>
        </w:rPr>
        <w:t>L’ozonoterapia è una pratica di medicina complementare che impiega una miscela di gas costituita da ossigeno-ozono utilizzata</w:t>
      </w:r>
      <w:r>
        <w:rPr>
          <w:rFonts w:ascii="Calibri" w:hAnsi="Calibri" w:cs="Calibri"/>
          <w:sz w:val="22"/>
          <w:szCs w:val="22"/>
        </w:rPr>
        <w:t xml:space="preserve">, </w:t>
      </w:r>
      <w:r w:rsidRPr="00A52D1C">
        <w:rPr>
          <w:rFonts w:ascii="Calibri" w:hAnsi="Calibri" w:cs="Calibri"/>
          <w:sz w:val="22"/>
          <w:szCs w:val="22"/>
        </w:rPr>
        <w:t>ormai da tempo</w:t>
      </w:r>
      <w:r>
        <w:rPr>
          <w:rFonts w:ascii="Calibri" w:hAnsi="Calibri" w:cs="Calibri"/>
          <w:sz w:val="22"/>
          <w:szCs w:val="22"/>
        </w:rPr>
        <w:t>,</w:t>
      </w:r>
      <w:r w:rsidRPr="00A52D1C">
        <w:rPr>
          <w:rFonts w:ascii="Calibri" w:hAnsi="Calibri" w:cs="Calibri"/>
          <w:sz w:val="22"/>
          <w:szCs w:val="22"/>
        </w:rPr>
        <w:t xml:space="preserve"> nel trattamento del dolore di origine vertebrale, sia esso dovuto alla presenza di conflitto disco-radicolare acuto e/o subacuto da patologia discale (ernia del disco), </w:t>
      </w:r>
      <w:r>
        <w:rPr>
          <w:rFonts w:ascii="Calibri" w:hAnsi="Calibri" w:cs="Calibri"/>
          <w:sz w:val="22"/>
          <w:szCs w:val="22"/>
        </w:rPr>
        <w:t>oppure</w:t>
      </w:r>
      <w:r w:rsidRPr="00A52D1C">
        <w:rPr>
          <w:rFonts w:ascii="Calibri" w:hAnsi="Calibri" w:cs="Calibri"/>
          <w:sz w:val="22"/>
          <w:szCs w:val="22"/>
        </w:rPr>
        <w:t xml:space="preserve"> ad una patologia degenerativa della colonna da artrosi del rachide cervicale e lombare. La letteratura scientifica riconosce ampiamente a questo “farmaco” una efficacia terapeutica almeno pari a quella di altri trattamenti, sottolineando sia la bassa incidenza di effetti collaterali dovuti all’azione propria del gas, sia quella di complicanze relative alla tecnica di applicazione.</w:t>
      </w:r>
      <w:r w:rsidR="00D35F38">
        <w:rPr>
          <w:rFonts w:ascii="Calibri" w:hAnsi="Calibri" w:cs="Calibri"/>
          <w:sz w:val="22"/>
          <w:szCs w:val="22"/>
        </w:rPr>
        <w:t xml:space="preserve"> </w:t>
      </w:r>
      <w:r w:rsidR="00C7092C" w:rsidRPr="00C7092C">
        <w:rPr>
          <w:rFonts w:ascii="Calibri" w:hAnsi="Calibri" w:cs="Calibri"/>
          <w:sz w:val="22"/>
          <w:szCs w:val="22"/>
        </w:rPr>
        <w:t>L</w:t>
      </w:r>
      <w:r w:rsidR="00BD2BB8" w:rsidRPr="00C7092C">
        <w:rPr>
          <w:rFonts w:ascii="Calibri" w:hAnsi="Calibri" w:cs="Calibri"/>
          <w:sz w:val="22"/>
          <w:szCs w:val="22"/>
        </w:rPr>
        <w:t>’Ozono agisce come potentissimo antinfiammatorio e analgesico direttamente sul nervo che causa il dolore e diminuis</w:t>
      </w:r>
      <w:r w:rsidR="00C7092C" w:rsidRPr="00C7092C">
        <w:rPr>
          <w:rFonts w:ascii="Calibri" w:hAnsi="Calibri" w:cs="Calibri"/>
          <w:sz w:val="22"/>
          <w:szCs w:val="22"/>
        </w:rPr>
        <w:t>ce,</w:t>
      </w:r>
      <w:r w:rsidR="00BD2BB8" w:rsidRPr="00C7092C">
        <w:rPr>
          <w:rFonts w:ascii="Calibri" w:hAnsi="Calibri" w:cs="Calibri"/>
          <w:sz w:val="22"/>
          <w:szCs w:val="22"/>
        </w:rPr>
        <w:t xml:space="preserve"> </w:t>
      </w:r>
      <w:r w:rsidR="00C7092C" w:rsidRPr="00C7092C">
        <w:rPr>
          <w:rFonts w:ascii="Calibri" w:hAnsi="Calibri" w:cs="Calibri"/>
          <w:sz w:val="22"/>
          <w:szCs w:val="22"/>
        </w:rPr>
        <w:t>riducendo le dimensioni del</w:t>
      </w:r>
      <w:r w:rsidR="00C12F40">
        <w:rPr>
          <w:rFonts w:ascii="Calibri" w:hAnsi="Calibri" w:cs="Calibri"/>
          <w:sz w:val="22"/>
          <w:szCs w:val="22"/>
        </w:rPr>
        <w:t>l’ernia</w:t>
      </w:r>
      <w:r w:rsidR="00C7092C" w:rsidRPr="00C7092C">
        <w:rPr>
          <w:rFonts w:ascii="Calibri" w:hAnsi="Calibri" w:cs="Calibri"/>
          <w:sz w:val="22"/>
          <w:szCs w:val="22"/>
        </w:rPr>
        <w:t xml:space="preserve">, </w:t>
      </w:r>
      <w:r w:rsidR="00BD2BB8" w:rsidRPr="00C7092C">
        <w:rPr>
          <w:rFonts w:ascii="Calibri" w:hAnsi="Calibri" w:cs="Calibri"/>
          <w:sz w:val="22"/>
          <w:szCs w:val="22"/>
        </w:rPr>
        <w:t>la compressione meccanica dell’ernia</w:t>
      </w:r>
      <w:r w:rsidR="00C12F40">
        <w:rPr>
          <w:rFonts w:ascii="Calibri" w:hAnsi="Calibri" w:cs="Calibri"/>
          <w:sz w:val="22"/>
          <w:szCs w:val="22"/>
        </w:rPr>
        <w:t xml:space="preserve"> stessa</w:t>
      </w:r>
      <w:r w:rsidR="00BD2BB8" w:rsidRPr="00C7092C">
        <w:rPr>
          <w:rFonts w:ascii="Calibri" w:hAnsi="Calibri" w:cs="Calibri"/>
          <w:sz w:val="22"/>
          <w:szCs w:val="22"/>
        </w:rPr>
        <w:t xml:space="preserve"> sulla radice nervosa.</w:t>
      </w:r>
      <w:r w:rsidR="00C7092C" w:rsidRPr="00C7092C">
        <w:rPr>
          <w:rFonts w:ascii="gotham light" w:hAnsi="gotham light"/>
          <w:color w:val="333333"/>
          <w:shd w:val="clear" w:color="auto" w:fill="FFFFFF"/>
        </w:rPr>
        <w:t xml:space="preserve"> </w:t>
      </w:r>
      <w:r w:rsidR="0003147E" w:rsidRPr="00C7092C">
        <w:rPr>
          <w:rFonts w:ascii="Calibri" w:hAnsi="Calibri" w:cs="Calibri"/>
          <w:sz w:val="22"/>
          <w:szCs w:val="22"/>
        </w:rPr>
        <w:t>Le infiltrazioni di ozono possono essere eseguite a livello muscolare, </w:t>
      </w:r>
      <w:r w:rsidR="0003147E" w:rsidRPr="006B7912">
        <w:rPr>
          <w:rFonts w:ascii="Calibri" w:hAnsi="Calibri" w:cs="Calibri"/>
          <w:sz w:val="22"/>
          <w:szCs w:val="22"/>
        </w:rPr>
        <w:t>intra-articolare</w:t>
      </w:r>
      <w:r w:rsidR="0003147E" w:rsidRPr="00C7092C">
        <w:rPr>
          <w:rFonts w:ascii="Calibri" w:hAnsi="Calibri" w:cs="Calibri"/>
          <w:sz w:val="22"/>
          <w:szCs w:val="22"/>
        </w:rPr>
        <w:t> o sottocutaneo</w:t>
      </w:r>
      <w:r w:rsidR="00C7092C" w:rsidRPr="00C7092C">
        <w:rPr>
          <w:rFonts w:ascii="Calibri" w:hAnsi="Calibri" w:cs="Calibri"/>
          <w:sz w:val="22"/>
          <w:szCs w:val="22"/>
        </w:rPr>
        <w:t xml:space="preserve">. </w:t>
      </w:r>
      <w:r w:rsidR="0003147E" w:rsidRPr="00C7092C">
        <w:rPr>
          <w:rFonts w:ascii="Calibri" w:hAnsi="Calibri" w:cs="Calibri"/>
          <w:sz w:val="22"/>
          <w:szCs w:val="22"/>
        </w:rPr>
        <w:t>L’applicazione più utilizzata è quella </w:t>
      </w:r>
      <w:r w:rsidR="0003147E" w:rsidRPr="006B7912">
        <w:rPr>
          <w:rFonts w:ascii="Calibri" w:hAnsi="Calibri" w:cs="Calibri"/>
          <w:sz w:val="22"/>
          <w:szCs w:val="22"/>
        </w:rPr>
        <w:t>muscolare</w:t>
      </w:r>
      <w:r w:rsidR="0003147E" w:rsidRPr="00C7092C">
        <w:rPr>
          <w:rFonts w:ascii="Calibri" w:hAnsi="Calibri" w:cs="Calibri"/>
          <w:sz w:val="22"/>
          <w:szCs w:val="22"/>
        </w:rPr>
        <w:t> paravertebrale in caso di discopatie, protrusioni ed </w:t>
      </w:r>
      <w:r w:rsidR="0003147E" w:rsidRPr="006B7912">
        <w:rPr>
          <w:rFonts w:ascii="Calibri" w:hAnsi="Calibri" w:cs="Calibri"/>
          <w:sz w:val="22"/>
          <w:szCs w:val="22"/>
        </w:rPr>
        <w:t>ernie del disco</w:t>
      </w:r>
      <w:r w:rsidR="0003147E" w:rsidRPr="00C7092C">
        <w:rPr>
          <w:rFonts w:ascii="Calibri" w:hAnsi="Calibri" w:cs="Calibri"/>
          <w:sz w:val="22"/>
          <w:szCs w:val="22"/>
        </w:rPr>
        <w:t xml:space="preserve">, sia cervicali che dorsali </w:t>
      </w:r>
      <w:r w:rsidR="004E60E2">
        <w:rPr>
          <w:rFonts w:ascii="Calibri" w:hAnsi="Calibri" w:cs="Calibri"/>
          <w:sz w:val="22"/>
          <w:szCs w:val="22"/>
        </w:rPr>
        <w:t>e</w:t>
      </w:r>
      <w:r w:rsidR="0003147E" w:rsidRPr="00C7092C">
        <w:rPr>
          <w:rFonts w:ascii="Calibri" w:hAnsi="Calibri" w:cs="Calibri"/>
          <w:sz w:val="22"/>
          <w:szCs w:val="22"/>
        </w:rPr>
        <w:t xml:space="preserve"> lombari</w:t>
      </w:r>
      <w:r w:rsidR="00C7092C" w:rsidRPr="00C7092C">
        <w:rPr>
          <w:rFonts w:ascii="Calibri" w:hAnsi="Calibri" w:cs="Calibri"/>
          <w:sz w:val="22"/>
          <w:szCs w:val="22"/>
        </w:rPr>
        <w:t>.</w:t>
      </w:r>
      <w:r w:rsidR="007C04F7" w:rsidRPr="007C04F7">
        <w:rPr>
          <w:rFonts w:ascii="Calibri" w:hAnsi="Calibri" w:cs="Calibri"/>
          <w:sz w:val="22"/>
          <w:szCs w:val="22"/>
        </w:rPr>
        <w:t xml:space="preserve"> </w:t>
      </w:r>
      <w:r w:rsidR="009D506E">
        <w:rPr>
          <w:rFonts w:ascii="Calibri" w:hAnsi="Calibri" w:cs="Calibri"/>
          <w:sz w:val="22"/>
          <w:szCs w:val="22"/>
        </w:rPr>
        <w:t>L’ozonoterapia</w:t>
      </w:r>
      <w:r w:rsidR="00837695" w:rsidRPr="00837695">
        <w:rPr>
          <w:rFonts w:ascii="Calibri" w:hAnsi="Calibri" w:cs="Calibri"/>
          <w:sz w:val="22"/>
          <w:szCs w:val="22"/>
        </w:rPr>
        <w:t xml:space="preserve"> è </w:t>
      </w:r>
      <w:r w:rsidR="009D506E">
        <w:rPr>
          <w:rFonts w:ascii="Calibri" w:hAnsi="Calibri" w:cs="Calibri"/>
          <w:sz w:val="22"/>
          <w:szCs w:val="22"/>
        </w:rPr>
        <w:t xml:space="preserve">un trattamento </w:t>
      </w:r>
      <w:r w:rsidR="00837695" w:rsidRPr="00837695">
        <w:rPr>
          <w:rFonts w:ascii="Calibri" w:hAnsi="Calibri" w:cs="Calibri"/>
          <w:sz w:val="22"/>
          <w:szCs w:val="22"/>
        </w:rPr>
        <w:t xml:space="preserve">controindicato per i pazienti affetti da Favismo; </w:t>
      </w:r>
      <w:r w:rsidR="00921665">
        <w:rPr>
          <w:rFonts w:ascii="Calibri" w:hAnsi="Calibri" w:cs="Calibri"/>
          <w:sz w:val="22"/>
          <w:szCs w:val="22"/>
        </w:rPr>
        <w:t xml:space="preserve">in </w:t>
      </w:r>
      <w:r w:rsidR="00561A22">
        <w:rPr>
          <w:rFonts w:ascii="Calibri" w:hAnsi="Calibri" w:cs="Calibri"/>
          <w:sz w:val="22"/>
          <w:szCs w:val="22"/>
        </w:rPr>
        <w:t>tali</w:t>
      </w:r>
      <w:r w:rsidR="00921665">
        <w:rPr>
          <w:rFonts w:ascii="Calibri" w:hAnsi="Calibri" w:cs="Calibri"/>
          <w:sz w:val="22"/>
          <w:szCs w:val="22"/>
        </w:rPr>
        <w:t xml:space="preserve"> soggetti, infatti, </w:t>
      </w:r>
      <w:r w:rsidR="00561A22">
        <w:rPr>
          <w:rFonts w:ascii="Calibri" w:hAnsi="Calibri" w:cs="Calibri"/>
          <w:sz w:val="22"/>
          <w:szCs w:val="22"/>
        </w:rPr>
        <w:t xml:space="preserve">le infiltrazioni di </w:t>
      </w:r>
      <w:r w:rsidR="00837695" w:rsidRPr="00837695">
        <w:rPr>
          <w:rFonts w:ascii="Calibri" w:hAnsi="Calibri" w:cs="Calibri"/>
          <w:sz w:val="22"/>
          <w:szCs w:val="22"/>
        </w:rPr>
        <w:t>ozono</w:t>
      </w:r>
      <w:r w:rsidR="00921665">
        <w:rPr>
          <w:rFonts w:ascii="Calibri" w:hAnsi="Calibri" w:cs="Calibri"/>
          <w:sz w:val="22"/>
          <w:szCs w:val="22"/>
        </w:rPr>
        <w:t xml:space="preserve"> </w:t>
      </w:r>
      <w:r w:rsidR="00837695" w:rsidRPr="00837695">
        <w:rPr>
          <w:rFonts w:ascii="Calibri" w:hAnsi="Calibri" w:cs="Calibri"/>
          <w:sz w:val="22"/>
          <w:szCs w:val="22"/>
        </w:rPr>
        <w:t>potrebbe</w:t>
      </w:r>
      <w:r w:rsidR="00561A22">
        <w:rPr>
          <w:rFonts w:ascii="Calibri" w:hAnsi="Calibri" w:cs="Calibri"/>
          <w:sz w:val="22"/>
          <w:szCs w:val="22"/>
        </w:rPr>
        <w:t>ro</w:t>
      </w:r>
      <w:r w:rsidR="00837695" w:rsidRPr="00837695">
        <w:rPr>
          <w:rFonts w:ascii="Calibri" w:hAnsi="Calibri" w:cs="Calibri"/>
          <w:sz w:val="22"/>
          <w:szCs w:val="22"/>
        </w:rPr>
        <w:t xml:space="preserve"> scatenare una reazione allergica talmente grave da sfociare in shock anafilattico.</w:t>
      </w:r>
    </w:p>
    <w:p w14:paraId="5A39BBE3" w14:textId="77777777" w:rsidR="00D6283C" w:rsidRPr="00BF011D" w:rsidRDefault="00D6283C" w:rsidP="008475E6">
      <w:pPr>
        <w:jc w:val="both"/>
        <w:rPr>
          <w:rFonts w:ascii="Calibri" w:hAnsi="Calibri" w:cs="Calibri"/>
          <w:sz w:val="22"/>
          <w:szCs w:val="22"/>
        </w:rPr>
      </w:pPr>
    </w:p>
    <w:p w14:paraId="158508F8" w14:textId="77777777" w:rsidR="00D6283C" w:rsidRDefault="005133ED" w:rsidP="008475E6">
      <w:pPr>
        <w:jc w:val="both"/>
        <w:rPr>
          <w:rFonts w:ascii="Calibri" w:hAnsi="Calibri" w:cs="Calibri"/>
          <w:b/>
          <w:bCs/>
        </w:rPr>
      </w:pPr>
      <w:r>
        <w:rPr>
          <w:rFonts w:ascii="Calibri" w:hAnsi="Calibri" w:cs="Calibri"/>
          <w:b/>
          <w:bCs/>
        </w:rPr>
        <w:t xml:space="preserve">DESCRIZIONE </w:t>
      </w:r>
      <w:r w:rsidR="002A5BF4">
        <w:rPr>
          <w:rFonts w:ascii="Calibri" w:hAnsi="Calibri" w:cs="Calibri"/>
          <w:b/>
          <w:bCs/>
        </w:rPr>
        <w:t>DEL TRATTAMENTO</w:t>
      </w:r>
      <w:r>
        <w:rPr>
          <w:rFonts w:ascii="Calibri" w:hAnsi="Calibri" w:cs="Calibri"/>
          <w:b/>
          <w:bCs/>
        </w:rPr>
        <w:t>:</w:t>
      </w:r>
    </w:p>
    <w:p w14:paraId="41C8F396" w14:textId="77777777" w:rsidR="005133ED" w:rsidRPr="00163DBE" w:rsidRDefault="005133ED" w:rsidP="008475E6">
      <w:pPr>
        <w:jc w:val="both"/>
        <w:rPr>
          <w:rFonts w:ascii="Calibri" w:hAnsi="Calibri" w:cs="Calibri"/>
          <w:sz w:val="22"/>
          <w:szCs w:val="22"/>
        </w:rPr>
      </w:pPr>
    </w:p>
    <w:p w14:paraId="136E51A2" w14:textId="77777777" w:rsidR="007C04F7" w:rsidRDefault="007C04F7" w:rsidP="008475E6">
      <w:pPr>
        <w:jc w:val="both"/>
        <w:rPr>
          <w:rFonts w:ascii="Calibri" w:hAnsi="Calibri" w:cs="Calibri"/>
          <w:sz w:val="22"/>
          <w:szCs w:val="22"/>
          <w:lang w:bidi="ar-SA"/>
        </w:rPr>
      </w:pPr>
      <w:r w:rsidRPr="006B7912">
        <w:rPr>
          <w:rFonts w:ascii="Calibri" w:hAnsi="Calibri" w:cs="Calibri"/>
          <w:sz w:val="22"/>
          <w:szCs w:val="22"/>
          <w:lang w:bidi="ar-SA"/>
        </w:rPr>
        <w:t>L’infiltrazione paravertebrale</w:t>
      </w:r>
      <w:r w:rsidRPr="007C04F7">
        <w:rPr>
          <w:rFonts w:ascii="Calibri" w:hAnsi="Calibri" w:cs="Calibri"/>
          <w:sz w:val="22"/>
          <w:szCs w:val="22"/>
          <w:lang w:bidi="ar-SA"/>
        </w:rPr>
        <w:t> è un trattamento ambulatoriale che consiste nella infiltrazione</w:t>
      </w:r>
      <w:r w:rsidR="00260A58">
        <w:rPr>
          <w:rFonts w:ascii="Calibri" w:hAnsi="Calibri" w:cs="Calibri"/>
          <w:sz w:val="22"/>
          <w:szCs w:val="22"/>
          <w:lang w:bidi="ar-SA"/>
        </w:rPr>
        <w:t xml:space="preserve">, </w:t>
      </w:r>
      <w:r w:rsidRPr="007C04F7">
        <w:rPr>
          <w:rFonts w:ascii="Calibri" w:hAnsi="Calibri" w:cs="Calibri"/>
          <w:sz w:val="22"/>
          <w:szCs w:val="22"/>
          <w:lang w:bidi="ar-SA"/>
        </w:rPr>
        <w:t>nei muscoli lombari</w:t>
      </w:r>
      <w:r w:rsidR="00260A58">
        <w:rPr>
          <w:rFonts w:ascii="Calibri" w:hAnsi="Calibri" w:cs="Calibri"/>
          <w:sz w:val="22"/>
          <w:szCs w:val="22"/>
          <w:lang w:bidi="ar-SA"/>
        </w:rPr>
        <w:t xml:space="preserve">, </w:t>
      </w:r>
      <w:r w:rsidRPr="007C04F7">
        <w:rPr>
          <w:rFonts w:ascii="Calibri" w:hAnsi="Calibri" w:cs="Calibri"/>
          <w:sz w:val="22"/>
          <w:szCs w:val="22"/>
          <w:lang w:bidi="ar-SA"/>
        </w:rPr>
        <w:t>di una quantità contenuta di miscela ossigeno-ozono. Tale miscela ha un effetto decontratturante ed antinfiammatorio</w:t>
      </w:r>
      <w:r w:rsidR="00260A58">
        <w:rPr>
          <w:rFonts w:ascii="Calibri" w:hAnsi="Calibri" w:cs="Calibri"/>
          <w:sz w:val="22"/>
          <w:szCs w:val="22"/>
          <w:lang w:bidi="ar-SA"/>
        </w:rPr>
        <w:t>.</w:t>
      </w:r>
    </w:p>
    <w:p w14:paraId="0F480615" w14:textId="77777777" w:rsidR="00D35F38" w:rsidRPr="00A52D1C" w:rsidRDefault="00D35F38" w:rsidP="00D35F38">
      <w:pPr>
        <w:shd w:val="clear" w:color="auto" w:fill="FFFFFF"/>
        <w:jc w:val="both"/>
        <w:rPr>
          <w:rFonts w:ascii="Calibri" w:hAnsi="Calibri" w:cs="Calibri"/>
          <w:sz w:val="22"/>
          <w:szCs w:val="22"/>
        </w:rPr>
      </w:pPr>
      <w:r w:rsidRPr="00A52D1C">
        <w:rPr>
          <w:rFonts w:ascii="Calibri" w:hAnsi="Calibri" w:cs="Calibri"/>
          <w:sz w:val="22"/>
          <w:szCs w:val="22"/>
        </w:rPr>
        <w:t xml:space="preserve">Il paziente viene posizionato prono sul lettino e la cute dell’area da trattare viene accuratamente disinfettata. Onde evitare infezioni, la sonda dell’ecografo viene inglobata in un contenitore sterile trasparente e posizionata </w:t>
      </w:r>
      <w:r>
        <w:rPr>
          <w:rFonts w:ascii="Calibri" w:hAnsi="Calibri" w:cs="Calibri"/>
          <w:sz w:val="22"/>
          <w:szCs w:val="22"/>
        </w:rPr>
        <w:t xml:space="preserve">all’interno della </w:t>
      </w:r>
      <w:r w:rsidRPr="00A52D1C">
        <w:rPr>
          <w:rFonts w:ascii="Calibri" w:hAnsi="Calibri" w:cs="Calibri"/>
          <w:sz w:val="22"/>
          <w:szCs w:val="22"/>
        </w:rPr>
        <w:t xml:space="preserve">zona da trattare precedentemente disinfettata. Una volta localizzata la struttura vertebrale o sacrale fonte di dolore, </w:t>
      </w:r>
      <w:r>
        <w:rPr>
          <w:rFonts w:ascii="Calibri" w:hAnsi="Calibri" w:cs="Calibri"/>
          <w:sz w:val="22"/>
          <w:szCs w:val="22"/>
        </w:rPr>
        <w:t>un ago 21 GL 100 mm ecoriflettente viene posizionato, sotto guida ecografica, nel bersaglio da trattare (faccetta articolare, lamina, forame intervertebrale). Quando la punta dell’ago risulta correttamente posizionata, si procede con l’iniezione dei farmaci adeguati (cortisonici, an. Locali, ozono) e l’applicazione di adeguata medicazione</w:t>
      </w:r>
      <w:r w:rsidR="00080D30">
        <w:rPr>
          <w:rFonts w:ascii="Calibri" w:hAnsi="Calibri" w:cs="Calibri"/>
          <w:sz w:val="22"/>
          <w:szCs w:val="22"/>
        </w:rPr>
        <w:t>.</w:t>
      </w:r>
    </w:p>
    <w:p w14:paraId="07540BB6" w14:textId="77777777" w:rsidR="007C04F7" w:rsidRPr="007C04F7" w:rsidRDefault="007C04F7" w:rsidP="008475E6">
      <w:pPr>
        <w:jc w:val="both"/>
        <w:rPr>
          <w:rFonts w:ascii="Calibri" w:hAnsi="Calibri" w:cs="Calibri"/>
          <w:sz w:val="22"/>
          <w:szCs w:val="22"/>
          <w:lang w:bidi="ar-SA"/>
        </w:rPr>
      </w:pPr>
      <w:r w:rsidRPr="007C04F7">
        <w:rPr>
          <w:rFonts w:ascii="Calibri" w:hAnsi="Calibri" w:cs="Calibri"/>
          <w:sz w:val="22"/>
          <w:szCs w:val="22"/>
          <w:lang w:bidi="ar-SA"/>
        </w:rPr>
        <w:t>La procedura dura circa 20 minuti, compresa la fase preparatoria, ed è praticamente indolore; un leggero fastidio o dolore possono essere avvertiti durante il posizionamento dell’ago o l’iniezione del gas.</w:t>
      </w:r>
    </w:p>
    <w:p w14:paraId="72A3D3EC" w14:textId="77777777" w:rsidR="007C04F7" w:rsidRPr="007C04F7" w:rsidRDefault="007C04F7" w:rsidP="008475E6">
      <w:pPr>
        <w:jc w:val="both"/>
        <w:rPr>
          <w:rFonts w:ascii="Calibri" w:hAnsi="Calibri" w:cs="Calibri"/>
          <w:sz w:val="22"/>
          <w:szCs w:val="22"/>
          <w:lang w:bidi="ar-SA"/>
        </w:rPr>
      </w:pPr>
    </w:p>
    <w:p w14:paraId="1017F519" w14:textId="77777777" w:rsidR="007C5E3D" w:rsidRPr="005133ED" w:rsidRDefault="005133ED" w:rsidP="008475E6">
      <w:pPr>
        <w:jc w:val="both"/>
        <w:rPr>
          <w:rFonts w:ascii="Calibri" w:hAnsi="Calibri" w:cs="Calibri"/>
          <w:b/>
          <w:bCs/>
        </w:rPr>
      </w:pPr>
      <w:r w:rsidRPr="005133ED">
        <w:rPr>
          <w:rFonts w:ascii="Calibri" w:hAnsi="Calibri" w:cs="Calibri"/>
          <w:b/>
          <w:bCs/>
        </w:rPr>
        <w:t>POSSIBILI COMPLICANZE</w:t>
      </w:r>
      <w:r w:rsidR="002A5BF4">
        <w:rPr>
          <w:rFonts w:ascii="Calibri" w:hAnsi="Calibri" w:cs="Calibri"/>
          <w:b/>
          <w:bCs/>
        </w:rPr>
        <w:t xml:space="preserve"> DEL TRATTAMENTO</w:t>
      </w:r>
      <w:r w:rsidRPr="005133ED">
        <w:rPr>
          <w:rFonts w:ascii="Calibri" w:hAnsi="Calibri" w:cs="Calibri"/>
          <w:b/>
          <w:bCs/>
        </w:rPr>
        <w:t xml:space="preserve">: </w:t>
      </w:r>
    </w:p>
    <w:p w14:paraId="0D0B940D" w14:textId="77777777" w:rsidR="005133ED" w:rsidRPr="007C5E3D" w:rsidRDefault="005133ED" w:rsidP="008475E6">
      <w:pPr>
        <w:jc w:val="both"/>
        <w:rPr>
          <w:b/>
          <w:bCs/>
        </w:rPr>
      </w:pPr>
    </w:p>
    <w:p w14:paraId="791A192D" w14:textId="77777777" w:rsidR="00D35F38" w:rsidRDefault="00D35F38" w:rsidP="00D35F38">
      <w:pPr>
        <w:shd w:val="clear" w:color="auto" w:fill="FFFFFF"/>
        <w:jc w:val="both"/>
        <w:textAlignment w:val="baseline"/>
        <w:rPr>
          <w:rFonts w:ascii="Calibri" w:hAnsi="Calibri" w:cs="Calibri"/>
          <w:sz w:val="22"/>
          <w:szCs w:val="22"/>
        </w:rPr>
      </w:pPr>
      <w:r w:rsidRPr="00DE67A1">
        <w:rPr>
          <w:rFonts w:ascii="Calibri" w:hAnsi="Calibri" w:cs="Calibri"/>
          <w:sz w:val="22"/>
          <w:szCs w:val="22"/>
        </w:rPr>
        <w:t>E’ neces</w:t>
      </w:r>
      <w:r>
        <w:rPr>
          <w:rFonts w:ascii="Calibri" w:hAnsi="Calibri" w:cs="Calibri"/>
          <w:sz w:val="22"/>
          <w:szCs w:val="22"/>
        </w:rPr>
        <w:t>s</w:t>
      </w:r>
      <w:r w:rsidRPr="00DE67A1">
        <w:rPr>
          <w:rFonts w:ascii="Calibri" w:hAnsi="Calibri" w:cs="Calibri"/>
          <w:sz w:val="22"/>
          <w:szCs w:val="22"/>
        </w:rPr>
        <w:t>ario distinguere tra gli effetti indesiderati legati direttamente all’azione dell’ozono ed alla sua modalit</w:t>
      </w:r>
      <w:r>
        <w:rPr>
          <w:rFonts w:ascii="Calibri" w:hAnsi="Calibri" w:cs="Calibri"/>
          <w:sz w:val="22"/>
          <w:szCs w:val="22"/>
        </w:rPr>
        <w:t>à</w:t>
      </w:r>
      <w:r w:rsidRPr="00DE67A1">
        <w:rPr>
          <w:rFonts w:ascii="Calibri" w:hAnsi="Calibri" w:cs="Calibri"/>
          <w:sz w:val="22"/>
          <w:szCs w:val="22"/>
        </w:rPr>
        <w:t xml:space="preserve"> di somministrazione e le complicanze che invece possono essere correlate alla tecnica d’impiego.</w:t>
      </w:r>
    </w:p>
    <w:p w14:paraId="0E27B00A" w14:textId="77777777" w:rsidR="007759DE" w:rsidRPr="00DE67A1" w:rsidRDefault="007759DE" w:rsidP="00D35F38">
      <w:pPr>
        <w:shd w:val="clear" w:color="auto" w:fill="FFFFFF"/>
        <w:jc w:val="both"/>
        <w:textAlignment w:val="baseline"/>
        <w:rPr>
          <w:rFonts w:ascii="Calibri" w:hAnsi="Calibri" w:cs="Calibri"/>
          <w:sz w:val="22"/>
          <w:szCs w:val="22"/>
        </w:rPr>
      </w:pPr>
    </w:p>
    <w:p w14:paraId="3CE6A86D" w14:textId="77777777" w:rsidR="00D35F38" w:rsidRDefault="00D35F38" w:rsidP="00D35F38">
      <w:pPr>
        <w:numPr>
          <w:ilvl w:val="0"/>
          <w:numId w:val="13"/>
        </w:numPr>
        <w:shd w:val="clear" w:color="auto" w:fill="FFFFFF"/>
        <w:jc w:val="both"/>
        <w:textAlignment w:val="baseline"/>
        <w:rPr>
          <w:rFonts w:ascii="Calibri" w:hAnsi="Calibri" w:cs="Calibri"/>
          <w:sz w:val="22"/>
          <w:szCs w:val="22"/>
        </w:rPr>
      </w:pPr>
      <w:r w:rsidRPr="005B1940">
        <w:rPr>
          <w:rFonts w:ascii="Calibri" w:hAnsi="Calibri" w:cs="Calibri"/>
          <w:b/>
          <w:bCs/>
          <w:sz w:val="22"/>
          <w:szCs w:val="22"/>
        </w:rPr>
        <w:t>EFFETTI INDESIDERATI OZONO:</w:t>
      </w:r>
      <w:r w:rsidRPr="00DE67A1">
        <w:rPr>
          <w:rFonts w:ascii="Calibri" w:hAnsi="Calibri" w:cs="Calibri"/>
          <w:sz w:val="22"/>
          <w:szCs w:val="22"/>
        </w:rPr>
        <w:t xml:space="preserve"> la somministrazione di ozono viene in genere ben tollerata dal paziente che tal</w:t>
      </w:r>
      <w:r>
        <w:rPr>
          <w:rFonts w:ascii="Calibri" w:hAnsi="Calibri" w:cs="Calibri"/>
          <w:sz w:val="22"/>
          <w:szCs w:val="22"/>
        </w:rPr>
        <w:t>v</w:t>
      </w:r>
      <w:r w:rsidRPr="00DE67A1">
        <w:rPr>
          <w:rFonts w:ascii="Calibri" w:hAnsi="Calibri" w:cs="Calibri"/>
          <w:sz w:val="22"/>
          <w:szCs w:val="22"/>
        </w:rPr>
        <w:t>o</w:t>
      </w:r>
      <w:r>
        <w:rPr>
          <w:rFonts w:ascii="Calibri" w:hAnsi="Calibri" w:cs="Calibri"/>
          <w:sz w:val="22"/>
          <w:szCs w:val="22"/>
        </w:rPr>
        <w:t>lt</w:t>
      </w:r>
      <w:r w:rsidRPr="00DE67A1">
        <w:rPr>
          <w:rFonts w:ascii="Calibri" w:hAnsi="Calibri" w:cs="Calibri"/>
          <w:sz w:val="22"/>
          <w:szCs w:val="22"/>
        </w:rPr>
        <w:t>a pu</w:t>
      </w:r>
      <w:r>
        <w:rPr>
          <w:rFonts w:ascii="Calibri" w:hAnsi="Calibri" w:cs="Calibri"/>
          <w:sz w:val="22"/>
          <w:szCs w:val="22"/>
        </w:rPr>
        <w:t>ò</w:t>
      </w:r>
      <w:r w:rsidRPr="00DE67A1">
        <w:rPr>
          <w:rFonts w:ascii="Calibri" w:hAnsi="Calibri" w:cs="Calibri"/>
          <w:sz w:val="22"/>
          <w:szCs w:val="22"/>
        </w:rPr>
        <w:t xml:space="preserve"> avvertire una sensazione di pesantezza e/o di lieve dolore (bruciore), comunque di breve durata ed a risoluzione spontanea. Solo in casi eccezionali, lo stimolo doloroso indotto dall’iniezione pu</w:t>
      </w:r>
      <w:r>
        <w:rPr>
          <w:rFonts w:ascii="Calibri" w:hAnsi="Calibri" w:cs="Calibri"/>
          <w:sz w:val="22"/>
          <w:szCs w:val="22"/>
        </w:rPr>
        <w:t>ò</w:t>
      </w:r>
      <w:r w:rsidRPr="00DE67A1">
        <w:rPr>
          <w:rFonts w:ascii="Calibri" w:hAnsi="Calibri" w:cs="Calibri"/>
          <w:sz w:val="22"/>
          <w:szCs w:val="22"/>
        </w:rPr>
        <w:t xml:space="preserve"> produrre una crisi vagale (bradicardia, calo pressorio, sudorazione) che per il carattere transitorio </w:t>
      </w:r>
      <w:r>
        <w:rPr>
          <w:rFonts w:ascii="Calibri" w:hAnsi="Calibri" w:cs="Calibri"/>
          <w:sz w:val="22"/>
          <w:szCs w:val="22"/>
        </w:rPr>
        <w:t>(</w:t>
      </w:r>
      <w:r w:rsidRPr="00DE67A1">
        <w:rPr>
          <w:rFonts w:ascii="Calibri" w:hAnsi="Calibri" w:cs="Calibri"/>
          <w:sz w:val="22"/>
          <w:szCs w:val="22"/>
        </w:rPr>
        <w:t>il più delle volte</w:t>
      </w:r>
      <w:r>
        <w:rPr>
          <w:rFonts w:ascii="Calibri" w:hAnsi="Calibri" w:cs="Calibri"/>
          <w:sz w:val="22"/>
          <w:szCs w:val="22"/>
        </w:rPr>
        <w:t>)</w:t>
      </w:r>
      <w:r w:rsidRPr="00DE67A1">
        <w:rPr>
          <w:rFonts w:ascii="Calibri" w:hAnsi="Calibri" w:cs="Calibri"/>
          <w:sz w:val="22"/>
          <w:szCs w:val="22"/>
        </w:rPr>
        <w:t xml:space="preserve"> non necessita di alcun intervento farmacologico.</w:t>
      </w:r>
    </w:p>
    <w:p w14:paraId="053F8A6B" w14:textId="77777777" w:rsidR="004E60E2" w:rsidRPr="004E60E2" w:rsidRDefault="004E60E2" w:rsidP="004E60E2">
      <w:pPr>
        <w:shd w:val="clear" w:color="auto" w:fill="FFFFFF"/>
        <w:ind w:left="720"/>
        <w:jc w:val="both"/>
        <w:textAlignment w:val="baseline"/>
        <w:rPr>
          <w:rFonts w:ascii="Calibri" w:hAnsi="Calibri" w:cs="Calibri"/>
          <w:sz w:val="22"/>
          <w:szCs w:val="22"/>
        </w:rPr>
      </w:pPr>
      <w:r w:rsidRPr="004E60E2">
        <w:rPr>
          <w:rFonts w:ascii="Calibri" w:hAnsi="Calibri" w:cs="Calibri"/>
          <w:sz w:val="22"/>
          <w:szCs w:val="22"/>
        </w:rPr>
        <w:lastRenderedPageBreak/>
        <w:t xml:space="preserve">Nelle </w:t>
      </w:r>
      <w:r>
        <w:rPr>
          <w:rFonts w:ascii="Calibri" w:hAnsi="Calibri" w:cs="Calibri"/>
          <w:sz w:val="22"/>
          <w:szCs w:val="22"/>
        </w:rPr>
        <w:t xml:space="preserve">infiltrazioni parcervicali può, in casi eccezionali, insorgere un </w:t>
      </w:r>
      <w:r w:rsidR="00E12E75">
        <w:rPr>
          <w:rFonts w:ascii="Calibri" w:hAnsi="Calibri" w:cs="Calibri"/>
          <w:sz w:val="22"/>
          <w:szCs w:val="22"/>
        </w:rPr>
        <w:t>corteo</w:t>
      </w:r>
      <w:r w:rsidR="006B7700">
        <w:rPr>
          <w:rFonts w:ascii="Calibri" w:hAnsi="Calibri" w:cs="Calibri"/>
          <w:sz w:val="22"/>
          <w:szCs w:val="22"/>
        </w:rPr>
        <w:t xml:space="preserve"> neurovegetativo</w:t>
      </w:r>
      <w:r>
        <w:rPr>
          <w:rFonts w:ascii="Calibri" w:hAnsi="Calibri" w:cs="Calibri"/>
          <w:sz w:val="22"/>
          <w:szCs w:val="22"/>
        </w:rPr>
        <w:t xml:space="preserve"> (nausea, vomito, vertigini) associato a dolore locale o senso di tensione legato a coinvolgimento dell’apparato vestibolo-cocleare.</w:t>
      </w:r>
    </w:p>
    <w:p w14:paraId="37B58EC3" w14:textId="77777777" w:rsidR="00D35F38" w:rsidRDefault="00D35F38" w:rsidP="00D35F38">
      <w:pPr>
        <w:numPr>
          <w:ilvl w:val="0"/>
          <w:numId w:val="13"/>
        </w:numPr>
        <w:shd w:val="clear" w:color="auto" w:fill="FFFFFF"/>
        <w:jc w:val="both"/>
        <w:textAlignment w:val="baseline"/>
        <w:rPr>
          <w:rFonts w:ascii="Calibri" w:hAnsi="Calibri" w:cs="Calibri"/>
          <w:sz w:val="22"/>
          <w:szCs w:val="22"/>
        </w:rPr>
      </w:pPr>
      <w:r w:rsidRPr="005B1940">
        <w:rPr>
          <w:rFonts w:ascii="Calibri" w:hAnsi="Calibri" w:cs="Calibri"/>
          <w:b/>
          <w:bCs/>
          <w:sz w:val="22"/>
          <w:szCs w:val="22"/>
        </w:rPr>
        <w:t>COMPLICANZE RELATIVE ALLA TECNICA:</w:t>
      </w:r>
      <w:r w:rsidRPr="005B1940">
        <w:rPr>
          <w:rFonts w:ascii="Calibri" w:hAnsi="Calibri" w:cs="Calibri"/>
          <w:sz w:val="22"/>
          <w:szCs w:val="22"/>
        </w:rPr>
        <w:t> sono per lo più dovute all’azione traumatica sulle strutture anatomiche incontrate durante i</w:t>
      </w:r>
      <w:r>
        <w:rPr>
          <w:rFonts w:ascii="Calibri" w:hAnsi="Calibri" w:cs="Calibri"/>
          <w:sz w:val="22"/>
          <w:szCs w:val="22"/>
        </w:rPr>
        <w:t>l</w:t>
      </w:r>
      <w:r w:rsidRPr="005B1940">
        <w:rPr>
          <w:rFonts w:ascii="Calibri" w:hAnsi="Calibri" w:cs="Calibri"/>
          <w:sz w:val="22"/>
          <w:szCs w:val="22"/>
        </w:rPr>
        <w:t xml:space="preserve"> percorso dell’ago. Consistono in ematomi (puntura di un vaso sanguigno)</w:t>
      </w:r>
      <w:r>
        <w:rPr>
          <w:rFonts w:ascii="Calibri" w:hAnsi="Calibri" w:cs="Calibri"/>
          <w:sz w:val="22"/>
          <w:szCs w:val="22"/>
        </w:rPr>
        <w:t xml:space="preserve">, </w:t>
      </w:r>
      <w:r w:rsidRPr="005B1940">
        <w:rPr>
          <w:rFonts w:ascii="Calibri" w:hAnsi="Calibri" w:cs="Calibri"/>
          <w:sz w:val="22"/>
          <w:szCs w:val="22"/>
        </w:rPr>
        <w:t>dolore e/o parestesie con distribuzione radicolare all’arto inferiore (contatto accidentale dell’ago con la radice nervosa), discite per infiammazione del disco solo nella tecnica INTRADISCALE.</w:t>
      </w:r>
    </w:p>
    <w:p w14:paraId="6C53DB9E" w14:textId="77777777" w:rsidR="00D35F38" w:rsidRPr="005B1940" w:rsidRDefault="00D35F38" w:rsidP="00D35F38">
      <w:pPr>
        <w:shd w:val="clear" w:color="auto" w:fill="FFFFFF"/>
        <w:jc w:val="both"/>
        <w:textAlignment w:val="baseline"/>
        <w:rPr>
          <w:rFonts w:ascii="Calibri" w:hAnsi="Calibri" w:cs="Calibri"/>
          <w:sz w:val="22"/>
          <w:szCs w:val="22"/>
        </w:rPr>
      </w:pPr>
      <w:r w:rsidRPr="00F13966">
        <w:rPr>
          <w:rFonts w:ascii="Calibri" w:hAnsi="Calibri" w:cs="Calibri"/>
          <w:sz w:val="22"/>
          <w:szCs w:val="22"/>
        </w:rPr>
        <w:t>Come tutte le infiltrazioni, in</w:t>
      </w:r>
      <w:r>
        <w:rPr>
          <w:rFonts w:ascii="Calibri" w:hAnsi="Calibri" w:cs="Calibri"/>
          <w:sz w:val="22"/>
          <w:szCs w:val="22"/>
        </w:rPr>
        <w:t>oltre</w:t>
      </w:r>
      <w:r w:rsidRPr="00F13966">
        <w:rPr>
          <w:rFonts w:ascii="Calibri" w:hAnsi="Calibri" w:cs="Calibri"/>
          <w:sz w:val="22"/>
          <w:szCs w:val="22"/>
        </w:rPr>
        <w:t>, anche le iniezioni di ozono possono creare fastidio o gonfiore nella zona di inoculazione dell’ago</w:t>
      </w:r>
      <w:r>
        <w:rPr>
          <w:rFonts w:ascii="Calibri" w:hAnsi="Calibri" w:cs="Calibri"/>
          <w:sz w:val="22"/>
          <w:szCs w:val="22"/>
        </w:rPr>
        <w:t xml:space="preserve">. </w:t>
      </w:r>
      <w:r w:rsidRPr="00F13966">
        <w:rPr>
          <w:rFonts w:ascii="Calibri" w:hAnsi="Calibri" w:cs="Calibri"/>
          <w:sz w:val="22"/>
          <w:szCs w:val="22"/>
        </w:rPr>
        <w:t xml:space="preserve">I possibili effetti collaterali </w:t>
      </w:r>
      <w:r>
        <w:rPr>
          <w:rFonts w:ascii="Calibri" w:hAnsi="Calibri" w:cs="Calibri"/>
          <w:sz w:val="22"/>
          <w:szCs w:val="22"/>
        </w:rPr>
        <w:t>(</w:t>
      </w:r>
      <w:r w:rsidRPr="00F13966">
        <w:rPr>
          <w:rFonts w:ascii="Calibri" w:hAnsi="Calibri" w:cs="Calibri"/>
          <w:sz w:val="22"/>
          <w:szCs w:val="22"/>
        </w:rPr>
        <w:t>benché rari</w:t>
      </w:r>
      <w:r>
        <w:rPr>
          <w:rFonts w:ascii="Calibri" w:hAnsi="Calibri" w:cs="Calibri"/>
          <w:sz w:val="22"/>
          <w:szCs w:val="22"/>
        </w:rPr>
        <w:t>)</w:t>
      </w:r>
      <w:r w:rsidRPr="00F13966">
        <w:rPr>
          <w:rFonts w:ascii="Calibri" w:hAnsi="Calibri" w:cs="Calibri"/>
          <w:sz w:val="22"/>
          <w:szCs w:val="22"/>
        </w:rPr>
        <w:t xml:space="preserve"> legati al trattamento sono i medesimi di ogni terapia infiltrativa: dolore, sanguinamento, reazione allergica, infezione. In realtà nella stragrande maggioranza dei casi, il paziente non avvertirà altro che un transitorio senso di gonfiore in sede di inoculazione della durata di circa cinque/dieci minuti</w:t>
      </w:r>
      <w:r>
        <w:rPr>
          <w:rFonts w:ascii="Calibri" w:hAnsi="Calibri" w:cs="Calibri"/>
          <w:sz w:val="22"/>
          <w:szCs w:val="22"/>
        </w:rPr>
        <w:t>.</w:t>
      </w:r>
    </w:p>
    <w:p w14:paraId="60061E4C" w14:textId="77777777" w:rsidR="0003147E" w:rsidRPr="0003147E" w:rsidRDefault="0003147E" w:rsidP="002A5BF4">
      <w:pPr>
        <w:jc w:val="both"/>
        <w:rPr>
          <w:rFonts w:ascii="Calibri" w:hAnsi="Calibri" w:cs="Calibri"/>
          <w:sz w:val="22"/>
          <w:szCs w:val="22"/>
          <w:highlight w:val="yellow"/>
        </w:rPr>
      </w:pPr>
    </w:p>
    <w:p w14:paraId="61FF4B65" w14:textId="77777777" w:rsidR="00823C56" w:rsidRDefault="002A5BF4" w:rsidP="008475E6">
      <w:pPr>
        <w:jc w:val="both"/>
        <w:rPr>
          <w:rFonts w:ascii="Calibri" w:hAnsi="Calibri" w:cs="Calibri"/>
          <w:b/>
          <w:bCs/>
        </w:rPr>
      </w:pPr>
      <w:r w:rsidRPr="000315EB">
        <w:rPr>
          <w:rFonts w:ascii="Calibri" w:hAnsi="Calibri" w:cs="Calibri"/>
          <w:b/>
          <w:bCs/>
        </w:rPr>
        <w:t>BENEFICI DEL TRATTAMENTO:</w:t>
      </w:r>
    </w:p>
    <w:p w14:paraId="44EAFD9C" w14:textId="77777777" w:rsidR="000315EB" w:rsidRPr="000315EB" w:rsidRDefault="000315EB" w:rsidP="008475E6">
      <w:pPr>
        <w:jc w:val="both"/>
        <w:rPr>
          <w:rFonts w:ascii="Calibri" w:hAnsi="Calibri" w:cs="Calibri"/>
          <w:b/>
          <w:bCs/>
        </w:rPr>
      </w:pPr>
    </w:p>
    <w:p w14:paraId="38FDCDBE" w14:textId="77777777" w:rsidR="00113997" w:rsidRPr="00113997" w:rsidRDefault="005C343F" w:rsidP="00113997">
      <w:pPr>
        <w:jc w:val="both"/>
        <w:rPr>
          <w:rFonts w:ascii="Calibri" w:hAnsi="Calibri" w:cs="Calibri"/>
          <w:sz w:val="22"/>
          <w:szCs w:val="22"/>
          <w:lang w:bidi="ar-SA"/>
        </w:rPr>
      </w:pPr>
      <w:r w:rsidRPr="005C343F">
        <w:rPr>
          <w:rFonts w:ascii="Calibri" w:hAnsi="Calibri" w:cs="Calibri"/>
          <w:sz w:val="22"/>
          <w:szCs w:val="22"/>
          <w:lang w:bidi="ar-SA"/>
        </w:rPr>
        <w:t>I benefici ottenuti dalle infiltrazioni sono numerosi. In particolare, esse consentono di ridurre il dolore, contrastare</w:t>
      </w:r>
      <w:r w:rsidR="00113997">
        <w:rPr>
          <w:rFonts w:ascii="Calibri" w:hAnsi="Calibri" w:cs="Calibri"/>
          <w:sz w:val="22"/>
          <w:szCs w:val="22"/>
          <w:lang w:bidi="ar-SA"/>
        </w:rPr>
        <w:t xml:space="preserve"> </w:t>
      </w:r>
      <w:r w:rsidRPr="005C343F">
        <w:rPr>
          <w:rFonts w:ascii="Calibri" w:hAnsi="Calibri" w:cs="Calibri"/>
          <w:sz w:val="22"/>
          <w:szCs w:val="22"/>
          <w:lang w:bidi="ar-SA"/>
        </w:rPr>
        <w:t>l’infiammazione riducendo la flogosi e il versamento articolare, lubrificare l’articolazione, rallentare la degenerazione dei capi ossei, migliorare la funzione dell’articolazione, ritardare/sostituire il ricorso alla chirurgia.</w:t>
      </w:r>
      <w:r w:rsidR="00113997" w:rsidRPr="00113997">
        <w:rPr>
          <w:rFonts w:ascii="Calibri" w:hAnsi="Calibri" w:cs="Calibri"/>
          <w:sz w:val="22"/>
          <w:szCs w:val="22"/>
          <w:lang w:bidi="ar-SA"/>
        </w:rPr>
        <w:t xml:space="preserve"> </w:t>
      </w:r>
      <w:r w:rsidR="00113997" w:rsidRPr="00AC5D88">
        <w:rPr>
          <w:rFonts w:ascii="Calibri" w:hAnsi="Calibri" w:cs="Calibri"/>
          <w:sz w:val="22"/>
          <w:szCs w:val="22"/>
          <w:lang w:bidi="ar-SA"/>
        </w:rPr>
        <w:t>L'ozono, oltre all'effetto antiinfiammatorio, provoca una mummificazione del tessuto erniario perchè è in grado di adsorbire l'acqua tissutale quindi, in alcuni casi, specie nelle ernie discali recenti, può contribuire a ridurre il volume dell'ernia stessa.</w:t>
      </w:r>
    </w:p>
    <w:p w14:paraId="4B94D5A5" w14:textId="77777777" w:rsidR="00D94DE9" w:rsidRDefault="00D94DE9" w:rsidP="008475E6">
      <w:pPr>
        <w:jc w:val="both"/>
        <w:rPr>
          <w:rFonts w:ascii="Calibri" w:hAnsi="Calibri" w:cs="Calibri"/>
          <w:sz w:val="22"/>
          <w:szCs w:val="22"/>
          <w:lang w:bidi="ar-SA"/>
        </w:rPr>
      </w:pPr>
    </w:p>
    <w:p w14:paraId="325B0F85" w14:textId="77777777" w:rsidR="005133ED" w:rsidRDefault="005133ED" w:rsidP="008475E6">
      <w:pPr>
        <w:jc w:val="both"/>
        <w:rPr>
          <w:rFonts w:ascii="Calibri" w:hAnsi="Calibri" w:cs="Calibri"/>
          <w:b/>
          <w:bCs/>
        </w:rPr>
      </w:pPr>
      <w:r w:rsidRPr="005133ED">
        <w:rPr>
          <w:rFonts w:ascii="Calibri" w:hAnsi="Calibri" w:cs="Calibri"/>
          <w:b/>
          <w:bCs/>
        </w:rPr>
        <w:t>POSSIBILI ALTERNATIVE:</w:t>
      </w:r>
    </w:p>
    <w:p w14:paraId="3DEEC669" w14:textId="77777777" w:rsidR="00595D76" w:rsidRDefault="00595D76" w:rsidP="008475E6">
      <w:pPr>
        <w:jc w:val="both"/>
        <w:rPr>
          <w:rFonts w:ascii="Calibri" w:hAnsi="Calibri" w:cs="Calibri"/>
          <w:sz w:val="22"/>
          <w:szCs w:val="22"/>
        </w:rPr>
      </w:pPr>
    </w:p>
    <w:p w14:paraId="5429DEBA" w14:textId="77777777" w:rsidR="00BF011D" w:rsidRDefault="005D54EC" w:rsidP="008A5EA5">
      <w:pPr>
        <w:jc w:val="both"/>
        <w:rPr>
          <w:rFonts w:ascii="Calibri" w:hAnsi="Calibri" w:cs="Calibri"/>
          <w:sz w:val="22"/>
          <w:szCs w:val="22"/>
        </w:rPr>
      </w:pPr>
      <w:r w:rsidRPr="005D54EC">
        <w:rPr>
          <w:rFonts w:ascii="Calibri" w:hAnsi="Calibri" w:cs="Calibri"/>
          <w:sz w:val="22"/>
          <w:szCs w:val="22"/>
        </w:rPr>
        <w:t>Nel caso in cui non si  rilevino indicazioni al trattamento con ozono, è possibile, dopo una diagnosi accurata, utilizzare altre tecniche infiltrative dirette verso altre strutture della colonna vertebrale, come le articolazioni vertebrali (faccette articolari) oppure le articolazioni sacro-iliache o ancora eseguire infiltrazioni peridurali (cioè nel canale vertebrale) con anestetici locali e cortisonici e ozono, per ridurre il dolore e mettere il paziente in condizioni di affrontare in modo migliore la riabilitazione.</w:t>
      </w:r>
      <w:r>
        <w:rPr>
          <w:rFonts w:ascii="Calibri" w:hAnsi="Calibri" w:cs="Calibri"/>
          <w:sz w:val="22"/>
          <w:szCs w:val="22"/>
        </w:rPr>
        <w:t xml:space="preserve"> Da ultimo, per il trattamento della patologia, i</w:t>
      </w:r>
      <w:r w:rsidR="008A5EA5">
        <w:rPr>
          <w:rFonts w:ascii="Calibri" w:hAnsi="Calibri" w:cs="Calibri"/>
          <w:sz w:val="22"/>
          <w:szCs w:val="22"/>
        </w:rPr>
        <w:t>l medico, in alternativa, potrebbe richiedere di</w:t>
      </w:r>
      <w:r w:rsidRPr="008A5EA5">
        <w:rPr>
          <w:rFonts w:ascii="Calibri" w:hAnsi="Calibri" w:cs="Calibri"/>
          <w:sz w:val="22"/>
          <w:szCs w:val="22"/>
        </w:rPr>
        <w:t xml:space="preserve"> intervenire chirurgicamente</w:t>
      </w:r>
      <w:r w:rsidR="008A5EA5">
        <w:rPr>
          <w:rFonts w:ascii="Calibri" w:hAnsi="Calibri" w:cs="Calibri"/>
          <w:sz w:val="22"/>
          <w:szCs w:val="22"/>
        </w:rPr>
        <w:t>.</w:t>
      </w:r>
    </w:p>
    <w:p w14:paraId="3656B9AB" w14:textId="77777777" w:rsidR="008A5EA5" w:rsidRPr="008A5EA5" w:rsidRDefault="008A5EA5" w:rsidP="008A5EA5">
      <w:pPr>
        <w:jc w:val="both"/>
        <w:rPr>
          <w:rFonts w:ascii="Calibri" w:hAnsi="Calibri" w:cs="Calibri"/>
          <w:sz w:val="22"/>
          <w:szCs w:val="22"/>
        </w:rPr>
      </w:pPr>
    </w:p>
    <w:p w14:paraId="32F57793" w14:textId="77777777" w:rsidR="005133ED" w:rsidRPr="005133ED" w:rsidRDefault="005133ED" w:rsidP="008475E6">
      <w:pPr>
        <w:jc w:val="both"/>
        <w:rPr>
          <w:rFonts w:ascii="Calibri" w:hAnsi="Calibri" w:cs="Calibri"/>
          <w:b/>
          <w:bCs/>
        </w:rPr>
      </w:pPr>
      <w:r w:rsidRPr="005133ED">
        <w:rPr>
          <w:rFonts w:ascii="Calibri" w:hAnsi="Calibri" w:cs="Calibri"/>
          <w:b/>
          <w:bCs/>
        </w:rPr>
        <w:t>Osservazioni di rilievo nel caso specifico:</w:t>
      </w:r>
    </w:p>
    <w:p w14:paraId="74A02E0F" w14:textId="77777777" w:rsidR="005133ED" w:rsidRDefault="005133ED" w:rsidP="008475E6">
      <w:pPr>
        <w:jc w:val="both"/>
        <w:rPr>
          <w:rFonts w:ascii="Calibri" w:hAnsi="Calibri" w:cs="Calibri"/>
        </w:rPr>
      </w:pPr>
      <w:r>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w:t>
      </w:r>
    </w:p>
    <w:p w14:paraId="6553BF55" w14:textId="05B885A7" w:rsidR="007759DE" w:rsidRDefault="007759DE" w:rsidP="008475E6">
      <w:pPr>
        <w:jc w:val="both"/>
        <w:rPr>
          <w:rFonts w:ascii="Calibri" w:hAnsi="Calibri" w:cs="Calibri"/>
        </w:rPr>
      </w:pPr>
      <w:r>
        <w:rPr>
          <w:rFonts w:ascii="Calibri" w:hAnsi="Calibri" w:cs="Calibri"/>
        </w:rPr>
        <w:t>________________________________________________________________________________________________________________________________________________________________</w:t>
      </w:r>
    </w:p>
    <w:p w14:paraId="12EBFB56" w14:textId="55E66A6A" w:rsidR="00714386" w:rsidRDefault="00714386" w:rsidP="008475E6">
      <w:pPr>
        <w:jc w:val="both"/>
        <w:rPr>
          <w:rFonts w:ascii="Calibri" w:hAnsi="Calibri" w:cs="Calibri"/>
        </w:rPr>
      </w:pPr>
      <w:r>
        <w:rPr>
          <w:rFonts w:ascii="Calibri" w:hAnsi="Calibri" w:cs="Calibri"/>
        </w:rPr>
        <w:t>________________________________________________________________________________________________________________________________________________________________</w:t>
      </w:r>
    </w:p>
    <w:p w14:paraId="45FB0818" w14:textId="77777777" w:rsidR="00B47361" w:rsidRDefault="00B47361" w:rsidP="00BF011D">
      <w:pPr>
        <w:jc w:val="both"/>
        <w:rPr>
          <w:rFonts w:ascii="Calibri" w:hAnsi="Calibri" w:cs="Calibri"/>
        </w:rPr>
      </w:pPr>
    </w:p>
    <w:p w14:paraId="522AD19D" w14:textId="77777777" w:rsidR="00B47361" w:rsidRDefault="00BF011D" w:rsidP="00BF011D">
      <w:pPr>
        <w:jc w:val="both"/>
        <w:rPr>
          <w:rFonts w:ascii="Calibri" w:hAnsi="Calibri" w:cs="Calibri"/>
          <w:sz w:val="22"/>
          <w:szCs w:val="22"/>
        </w:rPr>
      </w:pPr>
      <w:r w:rsidRPr="00E76DA4">
        <w:rPr>
          <w:rFonts w:ascii="Calibri" w:hAnsi="Calibri" w:cs="Calibri"/>
          <w:sz w:val="22"/>
          <w:szCs w:val="22"/>
        </w:rPr>
        <w:t xml:space="preserve">Io sottoscritto __________________________________________ dichiaro di essere stato correttamente informato dal Dr. _______________________________ e di aver compreso lo scopo e la natura </w:t>
      </w:r>
      <w:r w:rsidR="00595D76">
        <w:rPr>
          <w:rFonts w:ascii="Calibri" w:hAnsi="Calibri" w:cs="Calibri"/>
          <w:sz w:val="22"/>
          <w:szCs w:val="22"/>
        </w:rPr>
        <w:t>del</w:t>
      </w:r>
      <w:r w:rsidR="0001408F">
        <w:rPr>
          <w:rFonts w:ascii="Calibri" w:hAnsi="Calibri" w:cs="Calibri"/>
          <w:sz w:val="22"/>
          <w:szCs w:val="22"/>
        </w:rPr>
        <w:t>l’infiltrazione ecoguidata paravertebrale e/o sacrale con ozono d</w:t>
      </w:r>
      <w:r w:rsidRPr="00E76DA4">
        <w:rPr>
          <w:rFonts w:ascii="Calibri" w:hAnsi="Calibri" w:cs="Calibri"/>
          <w:sz w:val="22"/>
          <w:szCs w:val="22"/>
        </w:rPr>
        <w:t xml:space="preserve">escritto nel presente modulo. </w:t>
      </w:r>
    </w:p>
    <w:p w14:paraId="1261B958" w14:textId="77777777" w:rsidR="00BF011D" w:rsidRPr="00E76DA4" w:rsidRDefault="00BF011D" w:rsidP="00BF011D">
      <w:pPr>
        <w:jc w:val="both"/>
        <w:rPr>
          <w:rFonts w:ascii="Calibri" w:hAnsi="Calibri" w:cs="Calibri"/>
          <w:sz w:val="22"/>
          <w:szCs w:val="22"/>
        </w:rPr>
      </w:pPr>
      <w:r w:rsidRPr="00E76DA4">
        <w:rPr>
          <w:rFonts w:ascii="Calibri" w:hAnsi="Calibri" w:cs="Calibri"/>
          <w:sz w:val="22"/>
          <w:szCs w:val="22"/>
        </w:rPr>
        <w:t>Dichiaro, altresì, di essere stato adeguatamente edotto sulle tecniche utilizzate, sui benefici derivanti dal trattamento, sui possibili rischi e complicanze ad esso connesse e sulle eventuali alternative.</w:t>
      </w:r>
    </w:p>
    <w:p w14:paraId="63B18A2D" w14:textId="77777777" w:rsidR="00BF011D" w:rsidRPr="00E76DA4" w:rsidRDefault="00BF011D" w:rsidP="00BF011D">
      <w:pPr>
        <w:jc w:val="both"/>
        <w:rPr>
          <w:rFonts w:ascii="Calibri" w:hAnsi="Calibri" w:cs="Calibri"/>
          <w:sz w:val="22"/>
          <w:szCs w:val="22"/>
        </w:rPr>
      </w:pPr>
      <w:r w:rsidRPr="00E76DA4">
        <w:rPr>
          <w:rFonts w:ascii="Calibri" w:hAnsi="Calibri" w:cs="Calibri"/>
          <w:sz w:val="22"/>
          <w:szCs w:val="22"/>
        </w:rPr>
        <w:t>Presto pertanto l’assenso al trattamento che mi è stata descritto e consegnato, per presa visione, con il presente consenso informato.</w:t>
      </w:r>
    </w:p>
    <w:p w14:paraId="049F31CB" w14:textId="77777777" w:rsidR="005133ED" w:rsidRPr="00BF011D" w:rsidRDefault="005133ED" w:rsidP="008475E6">
      <w:pPr>
        <w:jc w:val="both"/>
        <w:rPr>
          <w:rFonts w:ascii="Calibri" w:hAnsi="Calibri" w:cs="Calibri"/>
          <w:sz w:val="22"/>
          <w:szCs w:val="22"/>
        </w:rPr>
      </w:pPr>
    </w:p>
    <w:p w14:paraId="4101652C" w14:textId="77777777" w:rsidR="007759DE" w:rsidRDefault="007759DE" w:rsidP="008475E6">
      <w:pPr>
        <w:jc w:val="both"/>
        <w:rPr>
          <w:rFonts w:ascii="Calibri" w:hAnsi="Calibri" w:cs="Calibri"/>
          <w:sz w:val="22"/>
          <w:szCs w:val="22"/>
        </w:rPr>
      </w:pPr>
    </w:p>
    <w:p w14:paraId="6D51B65C" w14:textId="77777777" w:rsidR="008E6881" w:rsidRPr="00BF011D" w:rsidRDefault="007759DE" w:rsidP="008475E6">
      <w:pPr>
        <w:jc w:val="both"/>
        <w:rPr>
          <w:rFonts w:ascii="Calibri" w:hAnsi="Calibri" w:cs="Calibri"/>
          <w:sz w:val="22"/>
          <w:szCs w:val="22"/>
        </w:rPr>
      </w:pPr>
      <w:r>
        <w:rPr>
          <w:rFonts w:ascii="Calibri" w:hAnsi="Calibri" w:cs="Calibri"/>
          <w:sz w:val="22"/>
          <w:szCs w:val="22"/>
        </w:rPr>
        <w:t>I</w:t>
      </w:r>
      <w:r w:rsidR="005133ED" w:rsidRPr="00BF011D">
        <w:rPr>
          <w:rFonts w:ascii="Calibri" w:hAnsi="Calibri" w:cs="Calibri"/>
          <w:sz w:val="22"/>
          <w:szCs w:val="22"/>
        </w:rPr>
        <w:t xml:space="preserve">l medico chirurgo    </w:t>
      </w:r>
    </w:p>
    <w:p w14:paraId="7C887C9F" w14:textId="77777777" w:rsidR="008E6881" w:rsidRPr="00BF011D" w:rsidRDefault="008E6881" w:rsidP="008475E6">
      <w:pPr>
        <w:jc w:val="both"/>
        <w:rPr>
          <w:rFonts w:ascii="Calibri" w:hAnsi="Calibri" w:cs="Calibri"/>
          <w:sz w:val="22"/>
          <w:szCs w:val="22"/>
        </w:rPr>
      </w:pPr>
      <w:r w:rsidRPr="00BF011D">
        <w:rPr>
          <w:rFonts w:ascii="Calibri" w:hAnsi="Calibri" w:cs="Calibri"/>
          <w:sz w:val="22"/>
          <w:szCs w:val="22"/>
        </w:rPr>
        <w:t>__________________________</w:t>
      </w:r>
    </w:p>
    <w:p w14:paraId="2F4385DC" w14:textId="77777777" w:rsidR="008E6881" w:rsidRPr="00BF011D" w:rsidRDefault="005133ED" w:rsidP="008475E6">
      <w:pPr>
        <w:jc w:val="both"/>
        <w:rPr>
          <w:rFonts w:ascii="Calibri" w:hAnsi="Calibri" w:cs="Calibri"/>
          <w:sz w:val="22"/>
          <w:szCs w:val="22"/>
        </w:rPr>
      </w:pPr>
      <w:r w:rsidRPr="00BF011D">
        <w:rPr>
          <w:rFonts w:ascii="Calibri" w:hAnsi="Calibri" w:cs="Calibri"/>
          <w:sz w:val="22"/>
          <w:szCs w:val="22"/>
        </w:rPr>
        <w:t xml:space="preserve">                                                                                         </w:t>
      </w:r>
    </w:p>
    <w:p w14:paraId="3927740F" w14:textId="77777777" w:rsidR="005133ED" w:rsidRPr="00BF011D" w:rsidRDefault="005133ED" w:rsidP="008475E6">
      <w:pPr>
        <w:jc w:val="both"/>
        <w:rPr>
          <w:rFonts w:ascii="Calibri" w:hAnsi="Calibri" w:cs="Calibri"/>
          <w:sz w:val="22"/>
          <w:szCs w:val="22"/>
        </w:rPr>
      </w:pPr>
      <w:r w:rsidRPr="00BF011D">
        <w:rPr>
          <w:rFonts w:ascii="Calibri" w:hAnsi="Calibri" w:cs="Calibri"/>
          <w:sz w:val="22"/>
          <w:szCs w:val="22"/>
        </w:rPr>
        <w:t xml:space="preserve">Il paziente </w:t>
      </w:r>
    </w:p>
    <w:p w14:paraId="737C408D" w14:textId="77777777" w:rsidR="005133ED" w:rsidRPr="00D6283C" w:rsidRDefault="005133ED" w:rsidP="008475E6">
      <w:pPr>
        <w:jc w:val="both"/>
        <w:rPr>
          <w:rFonts w:ascii="Calibri" w:hAnsi="Calibri" w:cs="Calibri"/>
        </w:rPr>
      </w:pPr>
      <w:r>
        <w:rPr>
          <w:rFonts w:ascii="Calibri" w:hAnsi="Calibri" w:cs="Calibri"/>
        </w:rPr>
        <w:t>__________________________</w:t>
      </w:r>
    </w:p>
    <w:sectPr w:rsidR="005133ED" w:rsidRPr="00D6283C">
      <w:headerReference w:type="default" r:id="rId10"/>
      <w:footerReference w:type="default" r:id="rId11"/>
      <w:pgSz w:w="11906" w:h="16838"/>
      <w:pgMar w:top="0" w:right="1134" w:bottom="18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8B07D" w14:textId="77777777" w:rsidR="006D23FC" w:rsidRDefault="006D23FC" w:rsidP="00D6283C">
      <w:r>
        <w:separator/>
      </w:r>
    </w:p>
  </w:endnote>
  <w:endnote w:type="continuationSeparator" w:id="0">
    <w:p w14:paraId="6526218D" w14:textId="77777777" w:rsidR="006D23FC" w:rsidRDefault="006D23FC" w:rsidP="00D6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light">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4631868"/>
      <w:docPartObj>
        <w:docPartGallery w:val="Page Numbers (Bottom of Page)"/>
        <w:docPartUnique/>
      </w:docPartObj>
    </w:sdtPr>
    <w:sdtContent>
      <w:sdt>
        <w:sdtPr>
          <w:id w:val="1728636285"/>
          <w:docPartObj>
            <w:docPartGallery w:val="Page Numbers (Top of Page)"/>
            <w:docPartUnique/>
          </w:docPartObj>
        </w:sdtPr>
        <w:sdtContent>
          <w:p w14:paraId="3417AC53" w14:textId="66520F65" w:rsidR="00F30DBF" w:rsidRDefault="00F30DBF" w:rsidP="00F30DBF">
            <w:pPr>
              <w:pStyle w:val="Pidipagina"/>
              <w:jc w:val="right"/>
            </w:pPr>
            <w:r w:rsidRPr="00F30DBF">
              <w:rPr>
                <w:rFonts w:asciiTheme="minorHAnsi" w:hAnsiTheme="minorHAnsi" w:cstheme="minorHAnsi"/>
                <w:sz w:val="16"/>
                <w:szCs w:val="16"/>
              </w:rPr>
              <w:t xml:space="preserve">Pag. </w:t>
            </w:r>
            <w:r w:rsidRPr="00F30DBF">
              <w:rPr>
                <w:rFonts w:asciiTheme="minorHAnsi" w:hAnsiTheme="minorHAnsi" w:cstheme="minorHAnsi"/>
                <w:b/>
                <w:bCs/>
                <w:sz w:val="16"/>
                <w:szCs w:val="16"/>
              </w:rPr>
              <w:fldChar w:fldCharType="begin"/>
            </w:r>
            <w:r w:rsidRPr="00F30DBF">
              <w:rPr>
                <w:rFonts w:asciiTheme="minorHAnsi" w:hAnsiTheme="minorHAnsi" w:cstheme="minorHAnsi"/>
                <w:b/>
                <w:bCs/>
                <w:sz w:val="16"/>
                <w:szCs w:val="16"/>
              </w:rPr>
              <w:instrText>PAGE</w:instrText>
            </w:r>
            <w:r w:rsidRPr="00F30DBF">
              <w:rPr>
                <w:rFonts w:asciiTheme="minorHAnsi" w:hAnsiTheme="minorHAnsi" w:cstheme="minorHAnsi"/>
                <w:b/>
                <w:bCs/>
                <w:sz w:val="16"/>
                <w:szCs w:val="16"/>
              </w:rPr>
              <w:fldChar w:fldCharType="separate"/>
            </w:r>
            <w:r w:rsidRPr="00F30DBF">
              <w:rPr>
                <w:rFonts w:asciiTheme="minorHAnsi" w:hAnsiTheme="minorHAnsi" w:cstheme="minorHAnsi"/>
                <w:b/>
                <w:bCs/>
                <w:sz w:val="16"/>
                <w:szCs w:val="16"/>
              </w:rPr>
              <w:t>2</w:t>
            </w:r>
            <w:r w:rsidRPr="00F30DBF">
              <w:rPr>
                <w:rFonts w:asciiTheme="minorHAnsi" w:hAnsiTheme="minorHAnsi" w:cstheme="minorHAnsi"/>
                <w:b/>
                <w:bCs/>
                <w:sz w:val="16"/>
                <w:szCs w:val="16"/>
              </w:rPr>
              <w:fldChar w:fldCharType="end"/>
            </w:r>
            <w:r w:rsidRPr="00F30DBF">
              <w:rPr>
                <w:rFonts w:asciiTheme="minorHAnsi" w:hAnsiTheme="minorHAnsi" w:cstheme="minorHAnsi"/>
                <w:sz w:val="16"/>
                <w:szCs w:val="16"/>
              </w:rPr>
              <w:t xml:space="preserve"> a </w:t>
            </w:r>
            <w:r w:rsidRPr="00F30DBF">
              <w:rPr>
                <w:rFonts w:asciiTheme="minorHAnsi" w:hAnsiTheme="minorHAnsi" w:cstheme="minorHAnsi"/>
                <w:b/>
                <w:bCs/>
                <w:sz w:val="16"/>
                <w:szCs w:val="16"/>
              </w:rPr>
              <w:fldChar w:fldCharType="begin"/>
            </w:r>
            <w:r w:rsidRPr="00F30DBF">
              <w:rPr>
                <w:rFonts w:asciiTheme="minorHAnsi" w:hAnsiTheme="minorHAnsi" w:cstheme="minorHAnsi"/>
                <w:b/>
                <w:bCs/>
                <w:sz w:val="16"/>
                <w:szCs w:val="16"/>
              </w:rPr>
              <w:instrText>NUMPAGES</w:instrText>
            </w:r>
            <w:r w:rsidRPr="00F30DBF">
              <w:rPr>
                <w:rFonts w:asciiTheme="minorHAnsi" w:hAnsiTheme="minorHAnsi" w:cstheme="minorHAnsi"/>
                <w:b/>
                <w:bCs/>
                <w:sz w:val="16"/>
                <w:szCs w:val="16"/>
              </w:rPr>
              <w:fldChar w:fldCharType="separate"/>
            </w:r>
            <w:r w:rsidRPr="00F30DBF">
              <w:rPr>
                <w:rFonts w:asciiTheme="minorHAnsi" w:hAnsiTheme="minorHAnsi" w:cstheme="minorHAnsi"/>
                <w:b/>
                <w:bCs/>
                <w:sz w:val="16"/>
                <w:szCs w:val="16"/>
              </w:rPr>
              <w:t>2</w:t>
            </w:r>
            <w:r w:rsidRPr="00F30DBF">
              <w:rPr>
                <w:rFonts w:asciiTheme="minorHAnsi" w:hAnsiTheme="minorHAnsi" w:cstheme="minorHAnsi"/>
                <w:b/>
                <w:bCs/>
                <w:sz w:val="16"/>
                <w:szCs w:val="16"/>
              </w:rPr>
              <w:fldChar w:fldCharType="end"/>
            </w:r>
          </w:p>
        </w:sdtContent>
      </w:sdt>
    </w:sdtContent>
  </w:sdt>
  <w:p w14:paraId="1FC39945" w14:textId="77777777" w:rsidR="004E60E2" w:rsidRDefault="004E60E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572A5" w14:textId="77777777" w:rsidR="006D23FC" w:rsidRDefault="006D23FC" w:rsidP="00D6283C">
      <w:r>
        <w:separator/>
      </w:r>
    </w:p>
  </w:footnote>
  <w:footnote w:type="continuationSeparator" w:id="0">
    <w:p w14:paraId="13209D8C" w14:textId="77777777" w:rsidR="006D23FC" w:rsidRDefault="006D23FC" w:rsidP="00D62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213"/>
      <w:gridCol w:w="3213"/>
      <w:gridCol w:w="3213"/>
    </w:tblGrid>
    <w:tr w:rsidR="474C20AE" w14:paraId="3A9D54CE" w14:textId="77777777" w:rsidTr="00F30DBF">
      <w:tc>
        <w:tcPr>
          <w:tcW w:w="3213" w:type="dxa"/>
        </w:tcPr>
        <w:p w14:paraId="06646788" w14:textId="78D7A415" w:rsidR="474C20AE" w:rsidRDefault="474C20AE" w:rsidP="474C20AE">
          <w:pPr>
            <w:jc w:val="center"/>
            <w:rPr>
              <w:rFonts w:ascii="Calibri" w:eastAsia="Calibri" w:hAnsi="Calibri" w:cs="Calibri"/>
              <w:sz w:val="22"/>
              <w:szCs w:val="22"/>
            </w:rPr>
          </w:pPr>
          <w:r>
            <w:rPr>
              <w:noProof/>
            </w:rPr>
            <w:drawing>
              <wp:inline distT="0" distB="0" distL="0" distR="0" wp14:anchorId="1CB68B8D" wp14:editId="58284A82">
                <wp:extent cx="714375" cy="771525"/>
                <wp:effectExtent l="0" t="0" r="0" b="0"/>
                <wp:docPr id="1719268925" name="Immagine 1719268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14375" cy="771525"/>
                        </a:xfrm>
                        <a:prstGeom prst="rect">
                          <a:avLst/>
                        </a:prstGeom>
                      </pic:spPr>
                    </pic:pic>
                  </a:graphicData>
                </a:graphic>
              </wp:inline>
            </w:drawing>
          </w:r>
        </w:p>
      </w:tc>
      <w:tc>
        <w:tcPr>
          <w:tcW w:w="3213" w:type="dxa"/>
        </w:tcPr>
        <w:p w14:paraId="35661E47" w14:textId="153AE752" w:rsidR="474C20AE" w:rsidRDefault="474C20AE" w:rsidP="474C20AE">
          <w:pPr>
            <w:jc w:val="center"/>
            <w:rPr>
              <w:rFonts w:ascii="Calibri" w:eastAsia="Calibri" w:hAnsi="Calibri" w:cs="Calibri"/>
              <w:sz w:val="22"/>
              <w:szCs w:val="22"/>
            </w:rPr>
          </w:pPr>
        </w:p>
        <w:p w14:paraId="77F7D919" w14:textId="5F0B5346" w:rsidR="474C20AE" w:rsidRDefault="474C20AE" w:rsidP="474C20AE">
          <w:pPr>
            <w:jc w:val="center"/>
            <w:rPr>
              <w:rFonts w:ascii="Calibri" w:eastAsia="Calibri" w:hAnsi="Calibri" w:cs="Calibri"/>
              <w:sz w:val="22"/>
              <w:szCs w:val="22"/>
            </w:rPr>
          </w:pPr>
          <w:r w:rsidRPr="474C20AE">
            <w:rPr>
              <w:rFonts w:ascii="Calibri" w:eastAsia="Calibri" w:hAnsi="Calibri" w:cs="Calibri"/>
              <w:b/>
              <w:bCs/>
              <w:sz w:val="22"/>
              <w:szCs w:val="22"/>
            </w:rPr>
            <w:t xml:space="preserve">CONSENSO INFORMATO INFILTRAZIONE ECOGUIDATA PARAVERTEBRALE O SACRALE CON OZONO </w:t>
          </w:r>
        </w:p>
      </w:tc>
      <w:tc>
        <w:tcPr>
          <w:tcW w:w="3213" w:type="dxa"/>
        </w:tcPr>
        <w:p w14:paraId="2C8B1908" w14:textId="7BEA34C0" w:rsidR="474C20AE" w:rsidRDefault="474C20AE" w:rsidP="474C20AE">
          <w:pPr>
            <w:rPr>
              <w:rFonts w:ascii="Calibri" w:eastAsia="Calibri" w:hAnsi="Calibri" w:cs="Calibri"/>
              <w:sz w:val="16"/>
              <w:szCs w:val="16"/>
            </w:rPr>
          </w:pPr>
          <w:r w:rsidRPr="474C20AE">
            <w:rPr>
              <w:rFonts w:ascii="Calibri" w:eastAsia="Calibri" w:hAnsi="Calibri" w:cs="Calibri"/>
              <w:sz w:val="16"/>
              <w:szCs w:val="16"/>
            </w:rPr>
            <w:t>All. 26 PG 13</w:t>
          </w:r>
        </w:p>
        <w:p w14:paraId="42E4C7F8" w14:textId="27FD26DA" w:rsidR="474C20AE" w:rsidRDefault="474C20AE" w:rsidP="474C20AE">
          <w:pPr>
            <w:rPr>
              <w:rFonts w:ascii="Calibri" w:eastAsia="Calibri" w:hAnsi="Calibri" w:cs="Calibri"/>
              <w:sz w:val="16"/>
              <w:szCs w:val="16"/>
            </w:rPr>
          </w:pPr>
          <w:r w:rsidRPr="474C20AE">
            <w:rPr>
              <w:rFonts w:ascii="Calibri" w:eastAsia="Calibri" w:hAnsi="Calibri" w:cs="Calibri"/>
              <w:sz w:val="16"/>
              <w:szCs w:val="16"/>
            </w:rPr>
            <w:t>Redatto da: GL</w:t>
          </w:r>
        </w:p>
        <w:p w14:paraId="3CB866BC" w14:textId="57B12EC4" w:rsidR="474C20AE" w:rsidRDefault="474C20AE" w:rsidP="474C20AE">
          <w:pPr>
            <w:rPr>
              <w:rFonts w:ascii="Calibri" w:eastAsia="Calibri" w:hAnsi="Calibri" w:cs="Calibri"/>
              <w:sz w:val="16"/>
              <w:szCs w:val="16"/>
            </w:rPr>
          </w:pPr>
          <w:r w:rsidRPr="474C20AE">
            <w:rPr>
              <w:rFonts w:ascii="Calibri" w:eastAsia="Calibri" w:hAnsi="Calibri" w:cs="Calibri"/>
              <w:sz w:val="16"/>
              <w:szCs w:val="16"/>
            </w:rPr>
            <w:t>Verificato da: RGQ</w:t>
          </w:r>
        </w:p>
        <w:p w14:paraId="6839AB39" w14:textId="77FF0822" w:rsidR="474C20AE" w:rsidRDefault="474C20AE" w:rsidP="474C20AE">
          <w:pPr>
            <w:rPr>
              <w:rFonts w:ascii="Calibri" w:eastAsia="Calibri" w:hAnsi="Calibri" w:cs="Calibri"/>
              <w:sz w:val="16"/>
              <w:szCs w:val="16"/>
            </w:rPr>
          </w:pPr>
          <w:r w:rsidRPr="474C20AE">
            <w:rPr>
              <w:rFonts w:ascii="Calibri" w:eastAsia="Calibri" w:hAnsi="Calibri" w:cs="Calibri"/>
              <w:sz w:val="16"/>
              <w:szCs w:val="16"/>
            </w:rPr>
            <w:t>Approvato da: DIR</w:t>
          </w:r>
        </w:p>
        <w:p w14:paraId="289B581F" w14:textId="1C69AD4E" w:rsidR="474C20AE" w:rsidRDefault="474C20AE" w:rsidP="474C20AE">
          <w:pPr>
            <w:rPr>
              <w:rFonts w:ascii="Calibri" w:eastAsia="Calibri" w:hAnsi="Calibri" w:cs="Calibri"/>
              <w:sz w:val="16"/>
              <w:szCs w:val="16"/>
            </w:rPr>
          </w:pPr>
          <w:r w:rsidRPr="474C20AE">
            <w:rPr>
              <w:rFonts w:ascii="Calibri" w:eastAsia="Calibri" w:hAnsi="Calibri" w:cs="Calibri"/>
              <w:sz w:val="16"/>
              <w:szCs w:val="16"/>
            </w:rPr>
            <w:t>Edizione: 01 - Revisione: 00</w:t>
          </w:r>
        </w:p>
        <w:p w14:paraId="122F81FA" w14:textId="771ABCAA" w:rsidR="474C20AE" w:rsidRDefault="474C20AE" w:rsidP="474C20AE">
          <w:pPr>
            <w:rPr>
              <w:rFonts w:ascii="Calibri" w:eastAsia="Calibri" w:hAnsi="Calibri" w:cs="Calibri"/>
              <w:sz w:val="16"/>
              <w:szCs w:val="16"/>
            </w:rPr>
          </w:pPr>
          <w:r w:rsidRPr="474C20AE">
            <w:rPr>
              <w:rFonts w:ascii="Calibri" w:eastAsia="Calibri" w:hAnsi="Calibri" w:cs="Calibri"/>
              <w:sz w:val="16"/>
              <w:szCs w:val="16"/>
            </w:rPr>
            <w:t>Data di emissione: 04/11/2019</w:t>
          </w:r>
        </w:p>
        <w:p w14:paraId="2B8C8843" w14:textId="4DFE7B8A" w:rsidR="474C20AE" w:rsidRDefault="474C20AE" w:rsidP="474C20AE">
          <w:pPr>
            <w:rPr>
              <w:rFonts w:ascii="Calibri" w:eastAsia="Calibri" w:hAnsi="Calibri" w:cs="Calibri"/>
              <w:sz w:val="16"/>
              <w:szCs w:val="16"/>
            </w:rPr>
          </w:pPr>
        </w:p>
      </w:tc>
    </w:tr>
  </w:tbl>
  <w:p w14:paraId="0562CB0E" w14:textId="4580BE89" w:rsidR="004E60E2" w:rsidRDefault="004E60E2" w:rsidP="00BF011D">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90D64"/>
    <w:multiLevelType w:val="hybridMultilevel"/>
    <w:tmpl w:val="0B46F822"/>
    <w:lvl w:ilvl="0" w:tplc="BA70EA60">
      <w:start w:val="1"/>
      <w:numFmt w:val="bullet"/>
      <w:lvlText w:val=""/>
      <w:lvlJc w:val="left"/>
      <w:pPr>
        <w:tabs>
          <w:tab w:val="num" w:pos="720"/>
        </w:tabs>
        <w:ind w:left="720" w:hanging="360"/>
      </w:pPr>
      <w:rPr>
        <w:rFonts w:ascii="Symbol" w:hAnsi="Symbol" w:hint="default"/>
      </w:rPr>
    </w:lvl>
    <w:lvl w:ilvl="1" w:tplc="1A905986">
      <w:start w:val="1"/>
      <w:numFmt w:val="bullet"/>
      <w:lvlText w:val="o"/>
      <w:lvlJc w:val="left"/>
      <w:pPr>
        <w:tabs>
          <w:tab w:val="num" w:pos="1440"/>
        </w:tabs>
        <w:ind w:left="1440" w:hanging="360"/>
      </w:pPr>
      <w:rPr>
        <w:rFonts w:ascii="Courier New" w:hAnsi="Courier New" w:hint="default"/>
      </w:rPr>
    </w:lvl>
    <w:lvl w:ilvl="2" w:tplc="C482305C">
      <w:start w:val="1"/>
      <w:numFmt w:val="bullet"/>
      <w:lvlText w:val=""/>
      <w:lvlJc w:val="left"/>
      <w:pPr>
        <w:tabs>
          <w:tab w:val="num" w:pos="2160"/>
        </w:tabs>
        <w:ind w:left="2160" w:hanging="360"/>
      </w:pPr>
      <w:rPr>
        <w:rFonts w:ascii="Wingdings" w:hAnsi="Wingdings" w:hint="default"/>
      </w:rPr>
    </w:lvl>
    <w:lvl w:ilvl="3" w:tplc="B440ACB0">
      <w:start w:val="1"/>
      <w:numFmt w:val="bullet"/>
      <w:lvlText w:val=""/>
      <w:lvlJc w:val="left"/>
      <w:pPr>
        <w:tabs>
          <w:tab w:val="num" w:pos="2880"/>
        </w:tabs>
        <w:ind w:left="2880" w:hanging="360"/>
      </w:pPr>
      <w:rPr>
        <w:rFonts w:ascii="Symbol" w:hAnsi="Symbol" w:hint="default"/>
      </w:rPr>
    </w:lvl>
    <w:lvl w:ilvl="4" w:tplc="55BEBA72">
      <w:start w:val="1"/>
      <w:numFmt w:val="bullet"/>
      <w:lvlText w:val="o"/>
      <w:lvlJc w:val="left"/>
      <w:pPr>
        <w:tabs>
          <w:tab w:val="num" w:pos="3600"/>
        </w:tabs>
        <w:ind w:left="3600" w:hanging="360"/>
      </w:pPr>
      <w:rPr>
        <w:rFonts w:ascii="Courier New" w:hAnsi="Courier New" w:hint="default"/>
      </w:rPr>
    </w:lvl>
    <w:lvl w:ilvl="5" w:tplc="5538B168">
      <w:start w:val="1"/>
      <w:numFmt w:val="bullet"/>
      <w:lvlText w:val=""/>
      <w:lvlJc w:val="left"/>
      <w:pPr>
        <w:tabs>
          <w:tab w:val="num" w:pos="4320"/>
        </w:tabs>
        <w:ind w:left="4320" w:hanging="360"/>
      </w:pPr>
      <w:rPr>
        <w:rFonts w:ascii="Wingdings" w:hAnsi="Wingdings" w:hint="default"/>
      </w:rPr>
    </w:lvl>
    <w:lvl w:ilvl="6" w:tplc="58122CB8">
      <w:start w:val="1"/>
      <w:numFmt w:val="bullet"/>
      <w:lvlText w:val=""/>
      <w:lvlJc w:val="left"/>
      <w:pPr>
        <w:tabs>
          <w:tab w:val="num" w:pos="5040"/>
        </w:tabs>
        <w:ind w:left="5040" w:hanging="360"/>
      </w:pPr>
      <w:rPr>
        <w:rFonts w:ascii="Symbol" w:hAnsi="Symbol" w:hint="default"/>
      </w:rPr>
    </w:lvl>
    <w:lvl w:ilvl="7" w:tplc="0C02F3AE">
      <w:start w:val="1"/>
      <w:numFmt w:val="bullet"/>
      <w:lvlText w:val="o"/>
      <w:lvlJc w:val="left"/>
      <w:pPr>
        <w:tabs>
          <w:tab w:val="num" w:pos="5760"/>
        </w:tabs>
        <w:ind w:left="5760" w:hanging="360"/>
      </w:pPr>
      <w:rPr>
        <w:rFonts w:ascii="Courier New" w:hAnsi="Courier New" w:hint="default"/>
      </w:rPr>
    </w:lvl>
    <w:lvl w:ilvl="8" w:tplc="E5DE3284">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BA3D4E"/>
    <w:multiLevelType w:val="hybridMultilevel"/>
    <w:tmpl w:val="25E07AB4"/>
    <w:lvl w:ilvl="0" w:tplc="49C2021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FE6ECE"/>
    <w:multiLevelType w:val="hybridMultilevel"/>
    <w:tmpl w:val="DDA2336C"/>
    <w:lvl w:ilvl="0" w:tplc="85F6B06E">
      <w:start w:val="1"/>
      <w:numFmt w:val="bullet"/>
      <w:lvlText w:val=""/>
      <w:lvlJc w:val="left"/>
      <w:pPr>
        <w:tabs>
          <w:tab w:val="num" w:pos="720"/>
        </w:tabs>
        <w:ind w:left="720" w:hanging="360"/>
      </w:pPr>
      <w:rPr>
        <w:rFonts w:ascii="Symbol" w:hAnsi="Symbol" w:hint="default"/>
      </w:rPr>
    </w:lvl>
    <w:lvl w:ilvl="1" w:tplc="FDF43B3A">
      <w:start w:val="1"/>
      <w:numFmt w:val="decimal"/>
      <w:lvlText w:val="%2."/>
      <w:lvlJc w:val="left"/>
      <w:pPr>
        <w:tabs>
          <w:tab w:val="num" w:pos="1440"/>
        </w:tabs>
        <w:ind w:left="1440" w:hanging="360"/>
      </w:pPr>
    </w:lvl>
    <w:lvl w:ilvl="2" w:tplc="81C2529A">
      <w:start w:val="1"/>
      <w:numFmt w:val="decimal"/>
      <w:lvlText w:val="%3."/>
      <w:lvlJc w:val="left"/>
      <w:pPr>
        <w:tabs>
          <w:tab w:val="num" w:pos="2160"/>
        </w:tabs>
        <w:ind w:left="2160" w:hanging="360"/>
      </w:pPr>
    </w:lvl>
    <w:lvl w:ilvl="3" w:tplc="75A254C2">
      <w:start w:val="1"/>
      <w:numFmt w:val="decimal"/>
      <w:lvlText w:val="%4."/>
      <w:lvlJc w:val="left"/>
      <w:pPr>
        <w:tabs>
          <w:tab w:val="num" w:pos="2880"/>
        </w:tabs>
        <w:ind w:left="2880" w:hanging="360"/>
      </w:pPr>
    </w:lvl>
    <w:lvl w:ilvl="4" w:tplc="197E6464">
      <w:start w:val="1"/>
      <w:numFmt w:val="decimal"/>
      <w:lvlText w:val="%5."/>
      <w:lvlJc w:val="left"/>
      <w:pPr>
        <w:tabs>
          <w:tab w:val="num" w:pos="3600"/>
        </w:tabs>
        <w:ind w:left="3600" w:hanging="360"/>
      </w:pPr>
    </w:lvl>
    <w:lvl w:ilvl="5" w:tplc="A830C086">
      <w:start w:val="1"/>
      <w:numFmt w:val="decimal"/>
      <w:lvlText w:val="%6."/>
      <w:lvlJc w:val="left"/>
      <w:pPr>
        <w:tabs>
          <w:tab w:val="num" w:pos="4320"/>
        </w:tabs>
        <w:ind w:left="4320" w:hanging="360"/>
      </w:pPr>
    </w:lvl>
    <w:lvl w:ilvl="6" w:tplc="58AAF9D0">
      <w:start w:val="1"/>
      <w:numFmt w:val="decimal"/>
      <w:lvlText w:val="%7."/>
      <w:lvlJc w:val="left"/>
      <w:pPr>
        <w:tabs>
          <w:tab w:val="num" w:pos="5040"/>
        </w:tabs>
        <w:ind w:left="5040" w:hanging="360"/>
      </w:pPr>
    </w:lvl>
    <w:lvl w:ilvl="7" w:tplc="3C1415BE">
      <w:start w:val="1"/>
      <w:numFmt w:val="decimal"/>
      <w:lvlText w:val="%8."/>
      <w:lvlJc w:val="left"/>
      <w:pPr>
        <w:tabs>
          <w:tab w:val="num" w:pos="5760"/>
        </w:tabs>
        <w:ind w:left="5760" w:hanging="360"/>
      </w:pPr>
    </w:lvl>
    <w:lvl w:ilvl="8" w:tplc="8A64AD22">
      <w:start w:val="1"/>
      <w:numFmt w:val="decimal"/>
      <w:lvlText w:val="%9."/>
      <w:lvlJc w:val="left"/>
      <w:pPr>
        <w:tabs>
          <w:tab w:val="num" w:pos="6480"/>
        </w:tabs>
        <w:ind w:left="6480" w:hanging="360"/>
      </w:pPr>
    </w:lvl>
  </w:abstractNum>
  <w:abstractNum w:abstractNumId="3" w15:restartNumberingAfterBreak="0">
    <w:nsid w:val="22DC150A"/>
    <w:multiLevelType w:val="hybridMultilevel"/>
    <w:tmpl w:val="7EC261BC"/>
    <w:lvl w:ilvl="0" w:tplc="4412CCFE">
      <w:start w:val="1"/>
      <w:numFmt w:val="bullet"/>
      <w:lvlText w:val=""/>
      <w:lvlJc w:val="left"/>
      <w:pPr>
        <w:tabs>
          <w:tab w:val="num" w:pos="720"/>
        </w:tabs>
        <w:ind w:left="720" w:hanging="360"/>
      </w:pPr>
      <w:rPr>
        <w:rFonts w:ascii="Symbol" w:hAnsi="Symbol" w:hint="default"/>
      </w:rPr>
    </w:lvl>
    <w:lvl w:ilvl="1" w:tplc="D50E179A">
      <w:start w:val="1"/>
      <w:numFmt w:val="bullet"/>
      <w:lvlText w:val="o"/>
      <w:lvlJc w:val="left"/>
      <w:pPr>
        <w:tabs>
          <w:tab w:val="num" w:pos="1440"/>
        </w:tabs>
        <w:ind w:left="1440" w:hanging="360"/>
      </w:pPr>
      <w:rPr>
        <w:rFonts w:ascii="Courier New" w:hAnsi="Courier New" w:hint="default"/>
      </w:rPr>
    </w:lvl>
    <w:lvl w:ilvl="2" w:tplc="CD6ADAD8">
      <w:start w:val="1"/>
      <w:numFmt w:val="bullet"/>
      <w:lvlText w:val=""/>
      <w:lvlJc w:val="left"/>
      <w:pPr>
        <w:tabs>
          <w:tab w:val="num" w:pos="2160"/>
        </w:tabs>
        <w:ind w:left="2160" w:hanging="360"/>
      </w:pPr>
      <w:rPr>
        <w:rFonts w:ascii="Wingdings" w:hAnsi="Wingdings" w:hint="default"/>
      </w:rPr>
    </w:lvl>
    <w:lvl w:ilvl="3" w:tplc="430C72F8">
      <w:start w:val="1"/>
      <w:numFmt w:val="bullet"/>
      <w:lvlText w:val=""/>
      <w:lvlJc w:val="left"/>
      <w:pPr>
        <w:tabs>
          <w:tab w:val="num" w:pos="2880"/>
        </w:tabs>
        <w:ind w:left="2880" w:hanging="360"/>
      </w:pPr>
      <w:rPr>
        <w:rFonts w:ascii="Symbol" w:hAnsi="Symbol" w:hint="default"/>
      </w:rPr>
    </w:lvl>
    <w:lvl w:ilvl="4" w:tplc="342833D4">
      <w:start w:val="1"/>
      <w:numFmt w:val="bullet"/>
      <w:lvlText w:val="o"/>
      <w:lvlJc w:val="left"/>
      <w:pPr>
        <w:tabs>
          <w:tab w:val="num" w:pos="3600"/>
        </w:tabs>
        <w:ind w:left="3600" w:hanging="360"/>
      </w:pPr>
      <w:rPr>
        <w:rFonts w:ascii="Courier New" w:hAnsi="Courier New" w:hint="default"/>
      </w:rPr>
    </w:lvl>
    <w:lvl w:ilvl="5" w:tplc="A4C22126">
      <w:start w:val="1"/>
      <w:numFmt w:val="bullet"/>
      <w:lvlText w:val=""/>
      <w:lvlJc w:val="left"/>
      <w:pPr>
        <w:tabs>
          <w:tab w:val="num" w:pos="4320"/>
        </w:tabs>
        <w:ind w:left="4320" w:hanging="360"/>
      </w:pPr>
      <w:rPr>
        <w:rFonts w:ascii="Wingdings" w:hAnsi="Wingdings" w:hint="default"/>
      </w:rPr>
    </w:lvl>
    <w:lvl w:ilvl="6" w:tplc="2892EE22">
      <w:start w:val="1"/>
      <w:numFmt w:val="bullet"/>
      <w:lvlText w:val=""/>
      <w:lvlJc w:val="left"/>
      <w:pPr>
        <w:tabs>
          <w:tab w:val="num" w:pos="5040"/>
        </w:tabs>
        <w:ind w:left="5040" w:hanging="360"/>
      </w:pPr>
      <w:rPr>
        <w:rFonts w:ascii="Symbol" w:hAnsi="Symbol" w:hint="default"/>
      </w:rPr>
    </w:lvl>
    <w:lvl w:ilvl="7" w:tplc="4060287E">
      <w:start w:val="1"/>
      <w:numFmt w:val="bullet"/>
      <w:lvlText w:val="o"/>
      <w:lvlJc w:val="left"/>
      <w:pPr>
        <w:tabs>
          <w:tab w:val="num" w:pos="5760"/>
        </w:tabs>
        <w:ind w:left="5760" w:hanging="360"/>
      </w:pPr>
      <w:rPr>
        <w:rFonts w:ascii="Courier New" w:hAnsi="Courier New" w:hint="default"/>
      </w:rPr>
    </w:lvl>
    <w:lvl w:ilvl="8" w:tplc="C34494FA">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D31136"/>
    <w:multiLevelType w:val="multilevel"/>
    <w:tmpl w:val="D49E3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DD0FDD"/>
    <w:multiLevelType w:val="multilevel"/>
    <w:tmpl w:val="A7807936"/>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hint="default"/>
        <w:sz w:val="20"/>
      </w:rPr>
    </w:lvl>
    <w:lvl w:ilvl="2">
      <w:start w:val="1"/>
      <w:numFmt w:val="bullet"/>
      <w:lvlText w:val=""/>
      <w:lvlJc w:val="left"/>
      <w:pPr>
        <w:tabs>
          <w:tab w:val="num" w:pos="2340"/>
        </w:tabs>
        <w:ind w:left="2340" w:hanging="360"/>
      </w:pPr>
      <w:rPr>
        <w:rFonts w:ascii="Wingdings" w:hAnsi="Wingdings" w:hint="default"/>
        <w:sz w:val="20"/>
      </w:rPr>
    </w:lvl>
    <w:lvl w:ilvl="3">
      <w:start w:val="1"/>
      <w:numFmt w:val="bullet"/>
      <w:lvlText w:val=""/>
      <w:lvlJc w:val="left"/>
      <w:pPr>
        <w:tabs>
          <w:tab w:val="num" w:pos="3060"/>
        </w:tabs>
        <w:ind w:left="3060" w:hanging="360"/>
      </w:pPr>
      <w:rPr>
        <w:rFonts w:ascii="Wingdings" w:hAnsi="Wingdings" w:hint="default"/>
        <w:sz w:val="20"/>
      </w:rPr>
    </w:lvl>
    <w:lvl w:ilvl="4">
      <w:start w:val="1"/>
      <w:numFmt w:val="bullet"/>
      <w:lvlText w:val=""/>
      <w:lvlJc w:val="left"/>
      <w:pPr>
        <w:tabs>
          <w:tab w:val="num" w:pos="3780"/>
        </w:tabs>
        <w:ind w:left="3780" w:hanging="360"/>
      </w:pPr>
      <w:rPr>
        <w:rFonts w:ascii="Wingdings" w:hAnsi="Wingdings" w:hint="default"/>
        <w:sz w:val="20"/>
      </w:rPr>
    </w:lvl>
    <w:lvl w:ilvl="5">
      <w:start w:val="1"/>
      <w:numFmt w:val="bullet"/>
      <w:lvlText w:val=""/>
      <w:lvlJc w:val="left"/>
      <w:pPr>
        <w:tabs>
          <w:tab w:val="num" w:pos="4500"/>
        </w:tabs>
        <w:ind w:left="4500" w:hanging="360"/>
      </w:pPr>
      <w:rPr>
        <w:rFonts w:ascii="Wingdings" w:hAnsi="Wingdings" w:hint="default"/>
        <w:sz w:val="20"/>
      </w:rPr>
    </w:lvl>
    <w:lvl w:ilvl="6">
      <w:start w:val="1"/>
      <w:numFmt w:val="bullet"/>
      <w:lvlText w:val=""/>
      <w:lvlJc w:val="left"/>
      <w:pPr>
        <w:tabs>
          <w:tab w:val="num" w:pos="5220"/>
        </w:tabs>
        <w:ind w:left="5220" w:hanging="360"/>
      </w:pPr>
      <w:rPr>
        <w:rFonts w:ascii="Wingdings" w:hAnsi="Wingdings" w:hint="default"/>
        <w:sz w:val="20"/>
      </w:rPr>
    </w:lvl>
    <w:lvl w:ilvl="7">
      <w:start w:val="1"/>
      <w:numFmt w:val="bullet"/>
      <w:lvlText w:val=""/>
      <w:lvlJc w:val="left"/>
      <w:pPr>
        <w:tabs>
          <w:tab w:val="num" w:pos="5940"/>
        </w:tabs>
        <w:ind w:left="5940" w:hanging="360"/>
      </w:pPr>
      <w:rPr>
        <w:rFonts w:ascii="Wingdings" w:hAnsi="Wingdings" w:hint="default"/>
        <w:sz w:val="20"/>
      </w:rPr>
    </w:lvl>
    <w:lvl w:ilvl="8">
      <w:start w:val="1"/>
      <w:numFmt w:val="bullet"/>
      <w:lvlText w:val=""/>
      <w:lvlJc w:val="left"/>
      <w:pPr>
        <w:tabs>
          <w:tab w:val="num" w:pos="6660"/>
        </w:tabs>
        <w:ind w:left="6660" w:hanging="360"/>
      </w:pPr>
      <w:rPr>
        <w:rFonts w:ascii="Wingdings" w:hAnsi="Wingdings" w:hint="default"/>
        <w:sz w:val="20"/>
      </w:rPr>
    </w:lvl>
  </w:abstractNum>
  <w:abstractNum w:abstractNumId="6" w15:restartNumberingAfterBreak="0">
    <w:nsid w:val="57AD5FAA"/>
    <w:multiLevelType w:val="hybridMultilevel"/>
    <w:tmpl w:val="6032B1E4"/>
    <w:lvl w:ilvl="0" w:tplc="49C2021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838039F"/>
    <w:multiLevelType w:val="hybridMultilevel"/>
    <w:tmpl w:val="F5602188"/>
    <w:lvl w:ilvl="0" w:tplc="9B78DB92">
      <w:start w:val="1"/>
      <w:numFmt w:val="bullet"/>
      <w:lvlText w:val=""/>
      <w:lvlJc w:val="left"/>
      <w:pPr>
        <w:tabs>
          <w:tab w:val="num" w:pos="720"/>
        </w:tabs>
        <w:ind w:left="720" w:hanging="360"/>
      </w:pPr>
      <w:rPr>
        <w:rFonts w:ascii="Symbol" w:hAnsi="Symbol" w:hint="default"/>
      </w:rPr>
    </w:lvl>
    <w:lvl w:ilvl="1" w:tplc="1DF480D8">
      <w:start w:val="1"/>
      <w:numFmt w:val="bullet"/>
      <w:lvlText w:val="o"/>
      <w:lvlJc w:val="left"/>
      <w:pPr>
        <w:tabs>
          <w:tab w:val="num" w:pos="1440"/>
        </w:tabs>
        <w:ind w:left="1440" w:hanging="360"/>
      </w:pPr>
      <w:rPr>
        <w:rFonts w:ascii="Courier New" w:hAnsi="Courier New" w:hint="default"/>
      </w:rPr>
    </w:lvl>
    <w:lvl w:ilvl="2" w:tplc="4F9EB57C">
      <w:start w:val="1"/>
      <w:numFmt w:val="bullet"/>
      <w:lvlText w:val=""/>
      <w:lvlJc w:val="left"/>
      <w:pPr>
        <w:tabs>
          <w:tab w:val="num" w:pos="2160"/>
        </w:tabs>
        <w:ind w:left="2160" w:hanging="360"/>
      </w:pPr>
      <w:rPr>
        <w:rFonts w:ascii="Wingdings" w:hAnsi="Wingdings" w:hint="default"/>
      </w:rPr>
    </w:lvl>
    <w:lvl w:ilvl="3" w:tplc="FCC6E38A">
      <w:start w:val="1"/>
      <w:numFmt w:val="bullet"/>
      <w:lvlText w:val=""/>
      <w:lvlJc w:val="left"/>
      <w:pPr>
        <w:tabs>
          <w:tab w:val="num" w:pos="2880"/>
        </w:tabs>
        <w:ind w:left="2880" w:hanging="360"/>
      </w:pPr>
      <w:rPr>
        <w:rFonts w:ascii="Symbol" w:hAnsi="Symbol" w:hint="default"/>
      </w:rPr>
    </w:lvl>
    <w:lvl w:ilvl="4" w:tplc="C652BB42">
      <w:start w:val="1"/>
      <w:numFmt w:val="bullet"/>
      <w:lvlText w:val="o"/>
      <w:lvlJc w:val="left"/>
      <w:pPr>
        <w:tabs>
          <w:tab w:val="num" w:pos="3600"/>
        </w:tabs>
        <w:ind w:left="3600" w:hanging="360"/>
      </w:pPr>
      <w:rPr>
        <w:rFonts w:ascii="Courier New" w:hAnsi="Courier New" w:hint="default"/>
      </w:rPr>
    </w:lvl>
    <w:lvl w:ilvl="5" w:tplc="880808A8">
      <w:start w:val="1"/>
      <w:numFmt w:val="bullet"/>
      <w:lvlText w:val=""/>
      <w:lvlJc w:val="left"/>
      <w:pPr>
        <w:tabs>
          <w:tab w:val="num" w:pos="4320"/>
        </w:tabs>
        <w:ind w:left="4320" w:hanging="360"/>
      </w:pPr>
      <w:rPr>
        <w:rFonts w:ascii="Wingdings" w:hAnsi="Wingdings" w:hint="default"/>
      </w:rPr>
    </w:lvl>
    <w:lvl w:ilvl="6" w:tplc="4FE68652">
      <w:start w:val="1"/>
      <w:numFmt w:val="bullet"/>
      <w:lvlText w:val=""/>
      <w:lvlJc w:val="left"/>
      <w:pPr>
        <w:tabs>
          <w:tab w:val="num" w:pos="5040"/>
        </w:tabs>
        <w:ind w:left="5040" w:hanging="360"/>
      </w:pPr>
      <w:rPr>
        <w:rFonts w:ascii="Symbol" w:hAnsi="Symbol" w:hint="default"/>
      </w:rPr>
    </w:lvl>
    <w:lvl w:ilvl="7" w:tplc="69FC7D96">
      <w:start w:val="1"/>
      <w:numFmt w:val="bullet"/>
      <w:lvlText w:val="o"/>
      <w:lvlJc w:val="left"/>
      <w:pPr>
        <w:tabs>
          <w:tab w:val="num" w:pos="5760"/>
        </w:tabs>
        <w:ind w:left="5760" w:hanging="360"/>
      </w:pPr>
      <w:rPr>
        <w:rFonts w:ascii="Courier New" w:hAnsi="Courier New" w:hint="default"/>
      </w:rPr>
    </w:lvl>
    <w:lvl w:ilvl="8" w:tplc="52D64DAE">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7A74E2"/>
    <w:multiLevelType w:val="hybridMultilevel"/>
    <w:tmpl w:val="80E67C3E"/>
    <w:lvl w:ilvl="0" w:tplc="9948EEA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BE60364"/>
    <w:multiLevelType w:val="hybridMultilevel"/>
    <w:tmpl w:val="904C171E"/>
    <w:lvl w:ilvl="0" w:tplc="B5BA4AB0">
      <w:start w:val="1"/>
      <w:numFmt w:val="bullet"/>
      <w:lvlText w:val=""/>
      <w:lvlJc w:val="left"/>
      <w:pPr>
        <w:tabs>
          <w:tab w:val="num" w:pos="720"/>
        </w:tabs>
        <w:ind w:left="720" w:hanging="360"/>
      </w:pPr>
      <w:rPr>
        <w:rFonts w:ascii="Symbol" w:hAnsi="Symbol" w:hint="default"/>
      </w:rPr>
    </w:lvl>
    <w:lvl w:ilvl="1" w:tplc="C95C5178">
      <w:start w:val="1"/>
      <w:numFmt w:val="bullet"/>
      <w:lvlText w:val="o"/>
      <w:lvlJc w:val="left"/>
      <w:pPr>
        <w:tabs>
          <w:tab w:val="num" w:pos="1440"/>
        </w:tabs>
        <w:ind w:left="1440" w:hanging="360"/>
      </w:pPr>
      <w:rPr>
        <w:rFonts w:ascii="Courier New" w:hAnsi="Courier New" w:hint="default"/>
      </w:rPr>
    </w:lvl>
    <w:lvl w:ilvl="2" w:tplc="E18EC34E">
      <w:start w:val="1"/>
      <w:numFmt w:val="bullet"/>
      <w:lvlText w:val=""/>
      <w:lvlJc w:val="left"/>
      <w:pPr>
        <w:tabs>
          <w:tab w:val="num" w:pos="2160"/>
        </w:tabs>
        <w:ind w:left="2160" w:hanging="360"/>
      </w:pPr>
      <w:rPr>
        <w:rFonts w:ascii="Wingdings" w:hAnsi="Wingdings" w:hint="default"/>
      </w:rPr>
    </w:lvl>
    <w:lvl w:ilvl="3" w:tplc="11904368">
      <w:start w:val="1"/>
      <w:numFmt w:val="bullet"/>
      <w:lvlText w:val=""/>
      <w:lvlJc w:val="left"/>
      <w:pPr>
        <w:tabs>
          <w:tab w:val="num" w:pos="2880"/>
        </w:tabs>
        <w:ind w:left="2880" w:hanging="360"/>
      </w:pPr>
      <w:rPr>
        <w:rFonts w:ascii="Symbol" w:hAnsi="Symbol" w:hint="default"/>
      </w:rPr>
    </w:lvl>
    <w:lvl w:ilvl="4" w:tplc="53A8BAC8">
      <w:start w:val="1"/>
      <w:numFmt w:val="bullet"/>
      <w:lvlText w:val="o"/>
      <w:lvlJc w:val="left"/>
      <w:pPr>
        <w:tabs>
          <w:tab w:val="num" w:pos="3600"/>
        </w:tabs>
        <w:ind w:left="3600" w:hanging="360"/>
      </w:pPr>
      <w:rPr>
        <w:rFonts w:ascii="Courier New" w:hAnsi="Courier New" w:hint="default"/>
      </w:rPr>
    </w:lvl>
    <w:lvl w:ilvl="5" w:tplc="176CE7E0">
      <w:start w:val="1"/>
      <w:numFmt w:val="bullet"/>
      <w:lvlText w:val=""/>
      <w:lvlJc w:val="left"/>
      <w:pPr>
        <w:tabs>
          <w:tab w:val="num" w:pos="4320"/>
        </w:tabs>
        <w:ind w:left="4320" w:hanging="360"/>
      </w:pPr>
      <w:rPr>
        <w:rFonts w:ascii="Wingdings" w:hAnsi="Wingdings" w:hint="default"/>
      </w:rPr>
    </w:lvl>
    <w:lvl w:ilvl="6" w:tplc="FFBEEA94">
      <w:start w:val="1"/>
      <w:numFmt w:val="bullet"/>
      <w:lvlText w:val=""/>
      <w:lvlJc w:val="left"/>
      <w:pPr>
        <w:tabs>
          <w:tab w:val="num" w:pos="5040"/>
        </w:tabs>
        <w:ind w:left="5040" w:hanging="360"/>
      </w:pPr>
      <w:rPr>
        <w:rFonts w:ascii="Symbol" w:hAnsi="Symbol" w:hint="default"/>
      </w:rPr>
    </w:lvl>
    <w:lvl w:ilvl="7" w:tplc="DFD487F6">
      <w:start w:val="1"/>
      <w:numFmt w:val="bullet"/>
      <w:lvlText w:val="o"/>
      <w:lvlJc w:val="left"/>
      <w:pPr>
        <w:tabs>
          <w:tab w:val="num" w:pos="5760"/>
        </w:tabs>
        <w:ind w:left="5760" w:hanging="360"/>
      </w:pPr>
      <w:rPr>
        <w:rFonts w:ascii="Courier New" w:hAnsi="Courier New" w:hint="default"/>
      </w:rPr>
    </w:lvl>
    <w:lvl w:ilvl="8" w:tplc="917CF02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A40442"/>
    <w:multiLevelType w:val="hybridMultilevel"/>
    <w:tmpl w:val="D660A39E"/>
    <w:lvl w:ilvl="0" w:tplc="6C0ED1A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3"/>
  </w:num>
  <w:num w:numId="4">
    <w:abstractNumId w:val="7"/>
  </w:num>
  <w:num w:numId="5">
    <w:abstractNumId w:val="5"/>
  </w:num>
  <w:num w:numId="6">
    <w:abstractNumId w:val="0"/>
  </w:num>
  <w:num w:numId="7">
    <w:abstractNumId w:val="2"/>
  </w:num>
  <w:num w:numId="8">
    <w:abstractNumId w:val="3"/>
  </w:num>
  <w:num w:numId="9">
    <w:abstractNumId w:val="4"/>
  </w:num>
  <w:num w:numId="10">
    <w:abstractNumId w:val="6"/>
  </w:num>
  <w:num w:numId="11">
    <w:abstractNumId w:val="1"/>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efaultTableStyle w:val="Normale"/>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B20"/>
    <w:rsid w:val="0000177E"/>
    <w:rsid w:val="0001408F"/>
    <w:rsid w:val="0003147E"/>
    <w:rsid w:val="000315EB"/>
    <w:rsid w:val="00033B9F"/>
    <w:rsid w:val="0003751E"/>
    <w:rsid w:val="00080D30"/>
    <w:rsid w:val="00113997"/>
    <w:rsid w:val="00163DBE"/>
    <w:rsid w:val="001B256E"/>
    <w:rsid w:val="00206469"/>
    <w:rsid w:val="00260A58"/>
    <w:rsid w:val="002A5BF4"/>
    <w:rsid w:val="002C16D5"/>
    <w:rsid w:val="002E3FC9"/>
    <w:rsid w:val="003038D2"/>
    <w:rsid w:val="003739B7"/>
    <w:rsid w:val="003832A2"/>
    <w:rsid w:val="003C4D66"/>
    <w:rsid w:val="004D1D6D"/>
    <w:rsid w:val="004E60E2"/>
    <w:rsid w:val="004F3EB7"/>
    <w:rsid w:val="0050633A"/>
    <w:rsid w:val="00513131"/>
    <w:rsid w:val="005133ED"/>
    <w:rsid w:val="00561A22"/>
    <w:rsid w:val="00595D76"/>
    <w:rsid w:val="005C343F"/>
    <w:rsid w:val="005D05AE"/>
    <w:rsid w:val="005D54EC"/>
    <w:rsid w:val="005F2BE5"/>
    <w:rsid w:val="0060252B"/>
    <w:rsid w:val="0064225C"/>
    <w:rsid w:val="00687F97"/>
    <w:rsid w:val="0069512E"/>
    <w:rsid w:val="006B641F"/>
    <w:rsid w:val="006B7700"/>
    <w:rsid w:val="006B7912"/>
    <w:rsid w:val="006C1462"/>
    <w:rsid w:val="006D23FC"/>
    <w:rsid w:val="00714386"/>
    <w:rsid w:val="00723E1F"/>
    <w:rsid w:val="007415BA"/>
    <w:rsid w:val="007759DE"/>
    <w:rsid w:val="007C04F7"/>
    <w:rsid w:val="007C5E3D"/>
    <w:rsid w:val="00823C56"/>
    <w:rsid w:val="00837695"/>
    <w:rsid w:val="008475E6"/>
    <w:rsid w:val="00873FF4"/>
    <w:rsid w:val="008839A9"/>
    <w:rsid w:val="008929FE"/>
    <w:rsid w:val="008A150D"/>
    <w:rsid w:val="008A5EA5"/>
    <w:rsid w:val="008E6881"/>
    <w:rsid w:val="009139CB"/>
    <w:rsid w:val="00921665"/>
    <w:rsid w:val="009571DB"/>
    <w:rsid w:val="00962FFC"/>
    <w:rsid w:val="009D0B20"/>
    <w:rsid w:val="009D506E"/>
    <w:rsid w:val="00A06522"/>
    <w:rsid w:val="00A55CB0"/>
    <w:rsid w:val="00A94507"/>
    <w:rsid w:val="00AA0DF5"/>
    <w:rsid w:val="00AC5D88"/>
    <w:rsid w:val="00B47361"/>
    <w:rsid w:val="00B87032"/>
    <w:rsid w:val="00BD2BB8"/>
    <w:rsid w:val="00BF011D"/>
    <w:rsid w:val="00BF0420"/>
    <w:rsid w:val="00C12F40"/>
    <w:rsid w:val="00C7092C"/>
    <w:rsid w:val="00CE04CF"/>
    <w:rsid w:val="00D35F38"/>
    <w:rsid w:val="00D4566A"/>
    <w:rsid w:val="00D46444"/>
    <w:rsid w:val="00D6283C"/>
    <w:rsid w:val="00D94DE9"/>
    <w:rsid w:val="00DC7C09"/>
    <w:rsid w:val="00E12E75"/>
    <w:rsid w:val="00E13489"/>
    <w:rsid w:val="00E25BFD"/>
    <w:rsid w:val="00E35D27"/>
    <w:rsid w:val="00E52CF3"/>
    <w:rsid w:val="00E63362"/>
    <w:rsid w:val="00EF40B0"/>
    <w:rsid w:val="00F30DBF"/>
    <w:rsid w:val="00F424B2"/>
    <w:rsid w:val="474C20AE"/>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18174A1"/>
  <w15:chartTrackingRefBased/>
  <w15:docId w15:val="{6147F819-496B-47B0-9D96-79D997C25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Bookman Old Style" w:hAnsi="Bookman Old Style"/>
      <w:sz w:val="24"/>
      <w:szCs w:val="24"/>
      <w:lang w:eastAsia="it-IT" w:bidi="he-IL"/>
    </w:rPr>
  </w:style>
  <w:style w:type="paragraph" w:styleId="Titolo2">
    <w:name w:val="heading 2"/>
    <w:basedOn w:val="Normale"/>
    <w:next w:val="Normale"/>
    <w:qFormat/>
    <w:pPr>
      <w:keepNext/>
      <w:outlineLvl w:val="1"/>
    </w:pPr>
    <w:rPr>
      <w:b/>
      <w:bCs/>
      <w:sz w:val="22"/>
    </w:rPr>
  </w:style>
  <w:style w:type="paragraph" w:styleId="Titolo3">
    <w:name w:val="heading 3"/>
    <w:basedOn w:val="Normale"/>
    <w:next w:val="Normale"/>
    <w:qFormat/>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Pr>
      <w:b/>
      <w:bCs/>
      <w:sz w:val="22"/>
    </w:rPr>
  </w:style>
  <w:style w:type="paragraph" w:styleId="Corpodeltesto2">
    <w:name w:val="Body Text 2"/>
    <w:basedOn w:val="Normale"/>
    <w:pPr>
      <w:jc w:val="both"/>
    </w:pPr>
    <w:rPr>
      <w:b/>
      <w:bCs/>
      <w:sz w:val="22"/>
      <w:szCs w:val="14"/>
    </w:rPr>
  </w:style>
  <w:style w:type="paragraph" w:styleId="Corpodeltesto3">
    <w:name w:val="Body Text 3"/>
    <w:basedOn w:val="Normale"/>
    <w:pPr>
      <w:jc w:val="both"/>
    </w:pPr>
    <w:rPr>
      <w:sz w:val="20"/>
    </w:rPr>
  </w:style>
  <w:style w:type="paragraph" w:styleId="Rientrocorpodeltesto">
    <w:name w:val="Body Text Indent"/>
    <w:basedOn w:val="Normale"/>
    <w:pPr>
      <w:ind w:firstLine="360"/>
    </w:pPr>
    <w:rPr>
      <w:sz w:val="20"/>
      <w:szCs w:val="14"/>
    </w:rPr>
  </w:style>
  <w:style w:type="paragraph" w:styleId="NormaleWeb">
    <w:name w:val="Normal (Web)"/>
    <w:basedOn w:val="Normale"/>
    <w:uiPriority w:val="99"/>
    <w:pPr>
      <w:spacing w:before="100" w:beforeAutospacing="1" w:after="100" w:afterAutospacing="1"/>
    </w:pPr>
    <w:rPr>
      <w:rFonts w:ascii="Times New Roman" w:hAnsi="Times New Roman"/>
      <w:lang w:bidi="ar-SA"/>
    </w:rPr>
  </w:style>
  <w:style w:type="character" w:styleId="Enfasigrassetto">
    <w:name w:val="Strong"/>
    <w:uiPriority w:val="22"/>
    <w:qFormat/>
    <w:rPr>
      <w:b/>
      <w:bCs/>
    </w:rPr>
  </w:style>
  <w:style w:type="character" w:customStyle="1" w:styleId="style5">
    <w:name w:val="style5"/>
    <w:basedOn w:val="Carpredefinitoparagrafo"/>
  </w:style>
  <w:style w:type="character" w:customStyle="1" w:styleId="testo">
    <w:name w:val="testo"/>
    <w:basedOn w:val="Carpredefinitoparagrafo"/>
  </w:style>
  <w:style w:type="paragraph" w:styleId="Testofumetto">
    <w:name w:val="Balloon Text"/>
    <w:basedOn w:val="Normale"/>
    <w:link w:val="TestofumettoCarattere"/>
    <w:rsid w:val="009D0B20"/>
    <w:rPr>
      <w:rFonts w:ascii="Tahoma" w:hAnsi="Tahoma" w:cs="Tahoma"/>
      <w:sz w:val="16"/>
      <w:szCs w:val="16"/>
    </w:rPr>
  </w:style>
  <w:style w:type="character" w:customStyle="1" w:styleId="TestofumettoCarattere">
    <w:name w:val="Testo fumetto Carattere"/>
    <w:link w:val="Testofumetto"/>
    <w:rsid w:val="009D0B20"/>
    <w:rPr>
      <w:rFonts w:ascii="Tahoma" w:hAnsi="Tahoma" w:cs="Tahoma"/>
      <w:sz w:val="16"/>
      <w:szCs w:val="16"/>
      <w:lang w:bidi="he-IL"/>
    </w:rPr>
  </w:style>
  <w:style w:type="paragraph" w:styleId="Intestazione">
    <w:name w:val="header"/>
    <w:basedOn w:val="Normale"/>
    <w:link w:val="IntestazioneCarattere"/>
    <w:rsid w:val="00D6283C"/>
    <w:pPr>
      <w:tabs>
        <w:tab w:val="center" w:pos="4819"/>
        <w:tab w:val="right" w:pos="9638"/>
      </w:tabs>
    </w:pPr>
  </w:style>
  <w:style w:type="character" w:customStyle="1" w:styleId="IntestazioneCarattere">
    <w:name w:val="Intestazione Carattere"/>
    <w:link w:val="Intestazione"/>
    <w:rsid w:val="00D6283C"/>
    <w:rPr>
      <w:rFonts w:ascii="Bookman Old Style" w:hAnsi="Bookman Old Style"/>
      <w:sz w:val="24"/>
      <w:szCs w:val="24"/>
      <w:lang w:bidi="he-IL"/>
    </w:rPr>
  </w:style>
  <w:style w:type="paragraph" w:styleId="Pidipagina">
    <w:name w:val="footer"/>
    <w:basedOn w:val="Normale"/>
    <w:link w:val="PidipaginaCarattere"/>
    <w:uiPriority w:val="99"/>
    <w:rsid w:val="00D6283C"/>
    <w:pPr>
      <w:tabs>
        <w:tab w:val="center" w:pos="4819"/>
        <w:tab w:val="right" w:pos="9638"/>
      </w:tabs>
    </w:pPr>
  </w:style>
  <w:style w:type="character" w:customStyle="1" w:styleId="PidipaginaCarattere">
    <w:name w:val="Piè di pagina Carattere"/>
    <w:link w:val="Pidipagina"/>
    <w:uiPriority w:val="99"/>
    <w:rsid w:val="00D6283C"/>
    <w:rPr>
      <w:rFonts w:ascii="Bookman Old Style" w:hAnsi="Bookman Old Style"/>
      <w:sz w:val="24"/>
      <w:szCs w:val="24"/>
      <w:lang w:bidi="he-IL"/>
    </w:rPr>
  </w:style>
  <w:style w:type="paragraph" w:customStyle="1" w:styleId="Default">
    <w:name w:val="Default"/>
    <w:rsid w:val="008E6881"/>
    <w:pPr>
      <w:autoSpaceDE w:val="0"/>
      <w:autoSpaceDN w:val="0"/>
      <w:adjustRightInd w:val="0"/>
    </w:pPr>
    <w:rPr>
      <w:rFonts w:ascii="Calibri" w:hAnsi="Calibri" w:cs="Calibri"/>
      <w:color w:val="000000"/>
      <w:sz w:val="24"/>
      <w:szCs w:val="24"/>
      <w:lang w:eastAsia="it-IT"/>
    </w:rPr>
  </w:style>
  <w:style w:type="character" w:styleId="Collegamentoipertestuale">
    <w:name w:val="Hyperlink"/>
    <w:uiPriority w:val="99"/>
    <w:unhideWhenUsed/>
    <w:rsid w:val="00BD2B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452804">
      <w:bodyDiv w:val="1"/>
      <w:marLeft w:val="0"/>
      <w:marRight w:val="0"/>
      <w:marTop w:val="0"/>
      <w:marBottom w:val="0"/>
      <w:divBdr>
        <w:top w:val="none" w:sz="0" w:space="0" w:color="auto"/>
        <w:left w:val="none" w:sz="0" w:space="0" w:color="auto"/>
        <w:bottom w:val="none" w:sz="0" w:space="0" w:color="auto"/>
        <w:right w:val="none" w:sz="0" w:space="0" w:color="auto"/>
      </w:divBdr>
    </w:div>
    <w:div w:id="560285502">
      <w:bodyDiv w:val="1"/>
      <w:marLeft w:val="0"/>
      <w:marRight w:val="0"/>
      <w:marTop w:val="0"/>
      <w:marBottom w:val="0"/>
      <w:divBdr>
        <w:top w:val="none" w:sz="0" w:space="0" w:color="auto"/>
        <w:left w:val="none" w:sz="0" w:space="0" w:color="auto"/>
        <w:bottom w:val="none" w:sz="0" w:space="0" w:color="auto"/>
        <w:right w:val="none" w:sz="0" w:space="0" w:color="auto"/>
      </w:divBdr>
    </w:div>
    <w:div w:id="1245264177">
      <w:bodyDiv w:val="1"/>
      <w:marLeft w:val="0"/>
      <w:marRight w:val="0"/>
      <w:marTop w:val="0"/>
      <w:marBottom w:val="0"/>
      <w:divBdr>
        <w:top w:val="none" w:sz="0" w:space="0" w:color="auto"/>
        <w:left w:val="none" w:sz="0" w:space="0" w:color="auto"/>
        <w:bottom w:val="none" w:sz="0" w:space="0" w:color="auto"/>
        <w:right w:val="none" w:sz="0" w:space="0" w:color="auto"/>
      </w:divBdr>
    </w:div>
    <w:div w:id="1936358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1E15364575B1344A5CE20674CA740B5" ma:contentTypeVersion="6" ma:contentTypeDescription="Creare un nuovo documento." ma:contentTypeScope="" ma:versionID="8b5650726974f00f8cc6a0653188fff5">
  <xsd:schema xmlns:xsd="http://www.w3.org/2001/XMLSchema" xmlns:xs="http://www.w3.org/2001/XMLSchema" xmlns:p="http://schemas.microsoft.com/office/2006/metadata/properties" xmlns:ns2="df8c7b99-8986-4098-a195-7938f35bf14c" xmlns:ns3="50fa26bb-0001-403c-ae8a-c35afd84d08d" targetNamespace="http://schemas.microsoft.com/office/2006/metadata/properties" ma:root="true" ma:fieldsID="3b04e01e17fc1b024420730d4c35d3e9" ns2:_="" ns3:_="">
    <xsd:import namespace="df8c7b99-8986-4098-a195-7938f35bf14c"/>
    <xsd:import namespace="50fa26bb-0001-403c-ae8a-c35afd84d0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c7b99-8986-4098-a195-7938f35bf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fa26bb-0001-403c-ae8a-c35afd84d08d"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220E81-C0A2-4FE8-874B-C43A2729AB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F4B9E0-D14D-41E9-9CF0-001A0E6FD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c7b99-8986-4098-a195-7938f35bf14c"/>
    <ds:schemaRef ds:uri="50fa26bb-0001-403c-ae8a-c35afd84d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D38027-BFB6-4345-BAF9-A5BD420CF1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1084</Words>
  <Characters>6181</Characters>
  <Application>Microsoft Office Word</Application>
  <DocSecurity>0</DocSecurity>
  <Lines>51</Lines>
  <Paragraphs>14</Paragraphs>
  <ScaleCrop>false</ScaleCrop>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dc:title>
  <dc:subject/>
  <dc:creator>TOSSINI</dc:creator>
  <cp:keywords/>
  <cp:lastModifiedBy>Renata Barbaro</cp:lastModifiedBy>
  <cp:revision>24</cp:revision>
  <cp:lastPrinted>2019-10-22T20:55:00Z</cp:lastPrinted>
  <dcterms:created xsi:type="dcterms:W3CDTF">2020-09-04T12:44:00Z</dcterms:created>
  <dcterms:modified xsi:type="dcterms:W3CDTF">2021-05-18T08:37:00Z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0x01010081E15364575B1344A5CE20674CA740B5</vt:lpwstr>
  </property>
</Properties>
</file>